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0835F" w14:textId="77777777" w:rsidR="000F2ECB" w:rsidRPr="00774BB4" w:rsidRDefault="000F2ECB" w:rsidP="00827688">
      <w:pPr>
        <w:jc w:val="center"/>
      </w:pPr>
      <w:r w:rsidRPr="00774BB4">
        <w:t>Seattle Public Schools</w:t>
      </w:r>
    </w:p>
    <w:p w14:paraId="7A2CCC98" w14:textId="77777777" w:rsidR="000F2ECB" w:rsidRPr="00774BB4" w:rsidRDefault="000F2ECB" w:rsidP="00827688">
      <w:pPr>
        <w:jc w:val="center"/>
      </w:pPr>
      <w:r w:rsidRPr="00774BB4">
        <w:t>Contracting Services</w:t>
      </w:r>
    </w:p>
    <w:p w14:paraId="23B1D171" w14:textId="77777777" w:rsidR="000F2ECB" w:rsidRPr="00774BB4" w:rsidRDefault="000F2ECB" w:rsidP="00827688">
      <w:pPr>
        <w:spacing w:line="233" w:lineRule="auto"/>
        <w:jc w:val="center"/>
      </w:pPr>
      <w:r w:rsidRPr="00774BB4">
        <w:t>2445 Third Avenue South</w:t>
      </w:r>
    </w:p>
    <w:p w14:paraId="77BC9704" w14:textId="77777777" w:rsidR="000F2ECB" w:rsidRPr="00774BB4" w:rsidRDefault="000F2ECB" w:rsidP="00827688">
      <w:pPr>
        <w:spacing w:line="233" w:lineRule="auto"/>
        <w:jc w:val="center"/>
      </w:pPr>
      <w:r w:rsidRPr="00774BB4">
        <w:t>Seattle, WA  98134</w:t>
      </w:r>
    </w:p>
    <w:p w14:paraId="18FA72C9" w14:textId="77777777" w:rsidR="000F2ECB" w:rsidRPr="00774BB4" w:rsidRDefault="0037587A" w:rsidP="00827688">
      <w:pPr>
        <w:spacing w:line="233" w:lineRule="auto"/>
        <w:jc w:val="center"/>
      </w:pPr>
      <w:r w:rsidRPr="00774BB4">
        <w:t xml:space="preserve">Telephone: </w:t>
      </w:r>
      <w:r w:rsidR="000F2ECB" w:rsidRPr="00774BB4">
        <w:t>(206) 252-05</w:t>
      </w:r>
      <w:r w:rsidR="00DF6E86">
        <w:t>66</w:t>
      </w:r>
    </w:p>
    <w:p w14:paraId="5B124616" w14:textId="77777777" w:rsidR="0037587A" w:rsidRDefault="009A25A6" w:rsidP="00827688">
      <w:pPr>
        <w:spacing w:line="233" w:lineRule="auto"/>
        <w:jc w:val="center"/>
      </w:pPr>
      <w:r>
        <w:t>Fax: (206) 743-3018</w:t>
      </w:r>
    </w:p>
    <w:p w14:paraId="67179541" w14:textId="77777777" w:rsidR="00AB1F07" w:rsidRPr="00774BB4" w:rsidRDefault="00C0798F" w:rsidP="00827688">
      <w:pPr>
        <w:spacing w:line="233" w:lineRule="auto"/>
        <w:jc w:val="center"/>
      </w:pPr>
      <w:hyperlink r:id="rId8" w:history="1">
        <w:r w:rsidR="00AB1F07" w:rsidRPr="00AB1F07">
          <w:rPr>
            <w:rStyle w:val="Hyperlink"/>
          </w:rPr>
          <w:t>contractingservices@seattleschools.org</w:t>
        </w:r>
      </w:hyperlink>
    </w:p>
    <w:p w14:paraId="0EC5C199" w14:textId="77777777" w:rsidR="000F2ECB" w:rsidRPr="00774BB4" w:rsidRDefault="000F2ECB" w:rsidP="00827688">
      <w:pPr>
        <w:spacing w:line="233" w:lineRule="auto"/>
        <w:jc w:val="center"/>
        <w:rPr>
          <w:b/>
          <w:u w:val="single"/>
        </w:rPr>
      </w:pPr>
    </w:p>
    <w:p w14:paraId="53A0BC09" w14:textId="77777777" w:rsidR="000F2ECB" w:rsidRPr="00774BB4" w:rsidRDefault="000F2ECB" w:rsidP="00827688">
      <w:pPr>
        <w:spacing w:line="233" w:lineRule="auto"/>
        <w:jc w:val="center"/>
        <w:rPr>
          <w:b/>
          <w:u w:val="single"/>
        </w:rPr>
      </w:pPr>
    </w:p>
    <w:p w14:paraId="585A7A9D" w14:textId="77777777" w:rsidR="000F2ECB" w:rsidRPr="00774BB4" w:rsidRDefault="000F2ECB" w:rsidP="00827688">
      <w:pPr>
        <w:spacing w:line="233" w:lineRule="auto"/>
        <w:jc w:val="center"/>
        <w:rPr>
          <w:b/>
          <w:u w:val="single"/>
        </w:rPr>
      </w:pPr>
    </w:p>
    <w:p w14:paraId="221EAE9B" w14:textId="77777777" w:rsidR="000F2ECB" w:rsidRPr="00774BB4" w:rsidRDefault="000F2ECB" w:rsidP="00827688">
      <w:pPr>
        <w:spacing w:line="233" w:lineRule="auto"/>
        <w:jc w:val="center"/>
        <w:rPr>
          <w:b/>
          <w:u w:val="single"/>
        </w:rPr>
      </w:pPr>
    </w:p>
    <w:p w14:paraId="0E1D346C" w14:textId="77777777" w:rsidR="00BA4462" w:rsidRPr="00B1111E" w:rsidRDefault="000F2ECB" w:rsidP="00496CE8">
      <w:pPr>
        <w:jc w:val="center"/>
        <w:rPr>
          <w:rStyle w:val="Emphasis"/>
          <w:b/>
          <w:i w:val="0"/>
          <w:sz w:val="28"/>
        </w:rPr>
      </w:pPr>
      <w:bookmarkStart w:id="0" w:name="_Toc460245781"/>
      <w:bookmarkStart w:id="1" w:name="_Toc460249993"/>
      <w:r w:rsidRPr="00B1111E">
        <w:rPr>
          <w:rStyle w:val="Emphasis"/>
          <w:b/>
          <w:i w:val="0"/>
          <w:sz w:val="28"/>
        </w:rPr>
        <w:t xml:space="preserve">Request for Proposal No. </w:t>
      </w:r>
      <w:bookmarkEnd w:id="0"/>
      <w:bookmarkEnd w:id="1"/>
      <w:r w:rsidR="00102D15">
        <w:rPr>
          <w:rStyle w:val="Emphasis"/>
          <w:b/>
          <w:i w:val="0"/>
          <w:sz w:val="28"/>
        </w:rPr>
        <w:t>RFP11724</w:t>
      </w:r>
    </w:p>
    <w:p w14:paraId="1170CAFC" w14:textId="77777777" w:rsidR="000F2ECB" w:rsidRPr="00496CE8" w:rsidRDefault="000F2ECB" w:rsidP="00496CE8">
      <w:pPr>
        <w:jc w:val="center"/>
        <w:rPr>
          <w:rStyle w:val="Emphasis"/>
          <w:b/>
          <w:i w:val="0"/>
          <w:sz w:val="28"/>
        </w:rPr>
      </w:pPr>
    </w:p>
    <w:p w14:paraId="2F27DE6B" w14:textId="77777777" w:rsidR="000F2ECB" w:rsidRPr="00496CE8" w:rsidRDefault="000F2ECB" w:rsidP="00496CE8">
      <w:pPr>
        <w:jc w:val="center"/>
        <w:rPr>
          <w:rStyle w:val="Emphasis"/>
          <w:b/>
          <w:i w:val="0"/>
          <w:sz w:val="28"/>
        </w:rPr>
      </w:pPr>
    </w:p>
    <w:p w14:paraId="278C838B" w14:textId="77777777" w:rsidR="00585C6C" w:rsidRDefault="00585C6C" w:rsidP="00585C6C">
      <w:pPr>
        <w:jc w:val="center"/>
        <w:rPr>
          <w:rStyle w:val="Emphasis"/>
          <w:b/>
          <w:i w:val="0"/>
          <w:sz w:val="28"/>
        </w:rPr>
      </w:pPr>
      <w:r w:rsidRPr="00585C6C">
        <w:rPr>
          <w:rStyle w:val="Emphasis"/>
          <w:b/>
          <w:i w:val="0"/>
          <w:sz w:val="28"/>
        </w:rPr>
        <w:t xml:space="preserve">Childcare Provider Selection </w:t>
      </w:r>
    </w:p>
    <w:p w14:paraId="549F28B6" w14:textId="77777777" w:rsidR="00585C6C" w:rsidRDefault="00585C6C" w:rsidP="00585C6C">
      <w:pPr>
        <w:jc w:val="center"/>
        <w:rPr>
          <w:rStyle w:val="Emphasis"/>
          <w:b/>
          <w:i w:val="0"/>
          <w:sz w:val="28"/>
        </w:rPr>
      </w:pPr>
    </w:p>
    <w:p w14:paraId="78E9B750" w14:textId="77777777" w:rsidR="00585C6C" w:rsidRPr="00585C6C" w:rsidRDefault="00585C6C" w:rsidP="00585C6C">
      <w:pPr>
        <w:jc w:val="center"/>
        <w:rPr>
          <w:rStyle w:val="Emphasis"/>
          <w:b/>
          <w:i w:val="0"/>
          <w:sz w:val="28"/>
        </w:rPr>
      </w:pPr>
      <w:r w:rsidRPr="00585C6C">
        <w:rPr>
          <w:rStyle w:val="Emphasis"/>
          <w:b/>
          <w:i w:val="0"/>
          <w:sz w:val="28"/>
        </w:rPr>
        <w:t>for</w:t>
      </w:r>
    </w:p>
    <w:p w14:paraId="392A792A" w14:textId="77777777" w:rsidR="00585C6C" w:rsidRDefault="00585C6C" w:rsidP="00585C6C">
      <w:pPr>
        <w:jc w:val="center"/>
        <w:rPr>
          <w:rStyle w:val="Emphasis"/>
          <w:b/>
          <w:i w:val="0"/>
          <w:sz w:val="28"/>
        </w:rPr>
      </w:pPr>
    </w:p>
    <w:p w14:paraId="2D7718E6" w14:textId="77777777" w:rsidR="00F0535B" w:rsidRPr="00B1111E" w:rsidRDefault="00D830D4" w:rsidP="00585C6C">
      <w:pPr>
        <w:jc w:val="center"/>
        <w:rPr>
          <w:rStyle w:val="Emphasis"/>
          <w:b/>
          <w:i w:val="0"/>
          <w:sz w:val="28"/>
        </w:rPr>
      </w:pPr>
      <w:r w:rsidRPr="00B1111E">
        <w:rPr>
          <w:rStyle w:val="Emphasis"/>
          <w:b/>
          <w:i w:val="0"/>
          <w:sz w:val="28"/>
        </w:rPr>
        <w:t>Rainier View</w:t>
      </w:r>
      <w:r w:rsidR="00585C6C" w:rsidRPr="00B1111E">
        <w:rPr>
          <w:rStyle w:val="Emphasis"/>
          <w:b/>
          <w:i w:val="0"/>
          <w:sz w:val="28"/>
        </w:rPr>
        <w:t xml:space="preserve"> Elementary School</w:t>
      </w:r>
    </w:p>
    <w:p w14:paraId="4D0304D3" w14:textId="77777777" w:rsidR="000F2ECB" w:rsidRPr="00496CE8" w:rsidRDefault="000F2ECB" w:rsidP="00496CE8">
      <w:pPr>
        <w:jc w:val="center"/>
        <w:rPr>
          <w:rStyle w:val="Emphasis"/>
          <w:b/>
          <w:i w:val="0"/>
          <w:sz w:val="28"/>
        </w:rPr>
      </w:pPr>
    </w:p>
    <w:p w14:paraId="07DCE142" w14:textId="77777777" w:rsidR="000F2ECB" w:rsidRPr="00496CE8" w:rsidRDefault="000F2ECB" w:rsidP="00496CE8">
      <w:pPr>
        <w:jc w:val="center"/>
        <w:rPr>
          <w:rStyle w:val="Emphasis"/>
          <w:b/>
          <w:i w:val="0"/>
          <w:sz w:val="28"/>
        </w:rPr>
      </w:pPr>
      <w:bookmarkStart w:id="2" w:name="_Toc460245784"/>
      <w:bookmarkStart w:id="3" w:name="_Toc460249996"/>
      <w:r w:rsidRPr="00496CE8">
        <w:rPr>
          <w:rStyle w:val="Emphasis"/>
          <w:b/>
          <w:i w:val="0"/>
          <w:sz w:val="28"/>
        </w:rPr>
        <w:t>Submittal Deadline:</w:t>
      </w:r>
      <w:bookmarkEnd w:id="2"/>
      <w:bookmarkEnd w:id="3"/>
    </w:p>
    <w:p w14:paraId="3FBA42D8" w14:textId="77777777" w:rsidR="000F2ECB" w:rsidRPr="00496CE8" w:rsidRDefault="000F2ECB" w:rsidP="00496CE8">
      <w:pPr>
        <w:jc w:val="center"/>
        <w:rPr>
          <w:rStyle w:val="Emphasis"/>
          <w:b/>
          <w:i w:val="0"/>
          <w:sz w:val="28"/>
        </w:rPr>
      </w:pPr>
    </w:p>
    <w:p w14:paraId="67A33634" w14:textId="77777777" w:rsidR="000F2ECB" w:rsidRPr="00496CE8" w:rsidRDefault="000F2ECB" w:rsidP="00496CE8">
      <w:pPr>
        <w:jc w:val="center"/>
        <w:rPr>
          <w:rStyle w:val="Emphasis"/>
          <w:b/>
          <w:i w:val="0"/>
          <w:sz w:val="28"/>
        </w:rPr>
      </w:pPr>
    </w:p>
    <w:p w14:paraId="7B634BA5" w14:textId="77777777" w:rsidR="000F2ECB" w:rsidRPr="00B1111E" w:rsidRDefault="000F2ECB" w:rsidP="00496CE8">
      <w:pPr>
        <w:jc w:val="center"/>
        <w:rPr>
          <w:rStyle w:val="Emphasis"/>
          <w:b/>
          <w:i w:val="0"/>
          <w:sz w:val="28"/>
        </w:rPr>
      </w:pPr>
      <w:r w:rsidRPr="00B1111E">
        <w:rPr>
          <w:rStyle w:val="Emphasis"/>
          <w:b/>
          <w:i w:val="0"/>
          <w:sz w:val="28"/>
        </w:rPr>
        <w:t xml:space="preserve">Date: </w:t>
      </w:r>
      <w:r w:rsidR="00B630ED" w:rsidRPr="00B1111E">
        <w:rPr>
          <w:rStyle w:val="Emphasis"/>
          <w:b/>
          <w:i w:val="0"/>
          <w:sz w:val="28"/>
        </w:rPr>
        <w:t xml:space="preserve"> </w:t>
      </w:r>
      <w:r w:rsidR="00C06413" w:rsidRPr="00B1111E">
        <w:rPr>
          <w:rStyle w:val="Emphasis"/>
          <w:b/>
          <w:i w:val="0"/>
          <w:sz w:val="28"/>
        </w:rPr>
        <w:t xml:space="preserve"> </w:t>
      </w:r>
      <w:r w:rsidR="00B1111E">
        <w:rPr>
          <w:rStyle w:val="Emphasis"/>
          <w:b/>
          <w:i w:val="0"/>
          <w:sz w:val="28"/>
        </w:rPr>
        <w:t>Feb</w:t>
      </w:r>
      <w:r w:rsidR="00C35B95">
        <w:rPr>
          <w:rStyle w:val="Emphasis"/>
          <w:b/>
          <w:i w:val="0"/>
          <w:sz w:val="28"/>
        </w:rPr>
        <w:t>ruary</w:t>
      </w:r>
      <w:r w:rsidR="00B1111E">
        <w:rPr>
          <w:rStyle w:val="Emphasis"/>
          <w:b/>
          <w:i w:val="0"/>
          <w:sz w:val="28"/>
        </w:rPr>
        <w:t xml:space="preserve"> 6</w:t>
      </w:r>
      <w:r w:rsidR="00E512F4" w:rsidRPr="00B1111E">
        <w:rPr>
          <w:rStyle w:val="Emphasis"/>
          <w:b/>
          <w:i w:val="0"/>
          <w:sz w:val="28"/>
        </w:rPr>
        <w:t>, 201</w:t>
      </w:r>
      <w:r w:rsidR="00D830D4" w:rsidRPr="00B1111E">
        <w:rPr>
          <w:rStyle w:val="Emphasis"/>
          <w:b/>
          <w:i w:val="0"/>
          <w:sz w:val="28"/>
        </w:rPr>
        <w:t>8</w:t>
      </w:r>
    </w:p>
    <w:p w14:paraId="2B59E238" w14:textId="77777777" w:rsidR="000F2ECB" w:rsidRPr="00496CE8" w:rsidRDefault="000F2ECB" w:rsidP="00496CE8">
      <w:pPr>
        <w:jc w:val="center"/>
        <w:rPr>
          <w:rStyle w:val="Emphasis"/>
          <w:b/>
          <w:i w:val="0"/>
          <w:sz w:val="28"/>
        </w:rPr>
      </w:pPr>
    </w:p>
    <w:p w14:paraId="324839C3" w14:textId="77777777" w:rsidR="000F2ECB" w:rsidRPr="00496CE8" w:rsidRDefault="000F2ECB" w:rsidP="00496CE8">
      <w:pPr>
        <w:jc w:val="center"/>
        <w:rPr>
          <w:rStyle w:val="Emphasis"/>
          <w:b/>
          <w:i w:val="0"/>
          <w:sz w:val="28"/>
        </w:rPr>
      </w:pPr>
    </w:p>
    <w:p w14:paraId="17DCC941" w14:textId="77777777" w:rsidR="000F2ECB" w:rsidRPr="00496CE8" w:rsidRDefault="00F22907" w:rsidP="00496CE8">
      <w:pPr>
        <w:jc w:val="center"/>
        <w:rPr>
          <w:rStyle w:val="Emphasis"/>
          <w:b/>
          <w:i w:val="0"/>
          <w:sz w:val="28"/>
        </w:rPr>
      </w:pPr>
      <w:bookmarkStart w:id="4" w:name="_Toc460245785"/>
      <w:bookmarkStart w:id="5" w:name="_Toc460249997"/>
      <w:r w:rsidRPr="00496CE8">
        <w:rPr>
          <w:rStyle w:val="Emphasis"/>
          <w:b/>
          <w:i w:val="0"/>
          <w:sz w:val="28"/>
        </w:rPr>
        <w:t xml:space="preserve">Time:  </w:t>
      </w:r>
      <w:r w:rsidR="006B3D54" w:rsidRPr="00496CE8">
        <w:rPr>
          <w:rStyle w:val="Emphasis"/>
          <w:b/>
          <w:i w:val="0"/>
          <w:sz w:val="28"/>
        </w:rPr>
        <w:t>10</w:t>
      </w:r>
      <w:r w:rsidRPr="00496CE8">
        <w:rPr>
          <w:rStyle w:val="Emphasis"/>
          <w:b/>
          <w:i w:val="0"/>
          <w:sz w:val="28"/>
        </w:rPr>
        <w:t>:00 a.m.</w:t>
      </w:r>
      <w:bookmarkEnd w:id="4"/>
      <w:bookmarkEnd w:id="5"/>
    </w:p>
    <w:p w14:paraId="0C218D2C" w14:textId="77777777" w:rsidR="000F2ECB" w:rsidRPr="00496CE8" w:rsidRDefault="000F2ECB" w:rsidP="00496CE8">
      <w:pPr>
        <w:jc w:val="center"/>
        <w:rPr>
          <w:rStyle w:val="Emphasis"/>
          <w:b/>
          <w:i w:val="0"/>
          <w:sz w:val="28"/>
        </w:rPr>
      </w:pPr>
    </w:p>
    <w:p w14:paraId="7E317A31" w14:textId="77777777" w:rsidR="000F2ECB" w:rsidRPr="00496CE8" w:rsidRDefault="000F2ECB" w:rsidP="00496CE8">
      <w:pPr>
        <w:jc w:val="center"/>
        <w:rPr>
          <w:rStyle w:val="Emphasis"/>
          <w:b/>
          <w:i w:val="0"/>
          <w:sz w:val="28"/>
        </w:rPr>
      </w:pPr>
    </w:p>
    <w:p w14:paraId="4B29A642" w14:textId="77777777" w:rsidR="000F2ECB" w:rsidRPr="008551DE" w:rsidRDefault="000F2ECB" w:rsidP="00496CE8">
      <w:pPr>
        <w:jc w:val="center"/>
        <w:rPr>
          <w:rStyle w:val="Emphasis"/>
          <w:b/>
          <w:sz w:val="28"/>
          <w:u w:val="single"/>
        </w:rPr>
      </w:pPr>
      <w:bookmarkStart w:id="6" w:name="_Toc460245786"/>
      <w:bookmarkStart w:id="7" w:name="_Toc460249998"/>
      <w:r w:rsidRPr="008551DE">
        <w:rPr>
          <w:rStyle w:val="Emphasis"/>
          <w:b/>
          <w:sz w:val="28"/>
          <w:u w:val="single"/>
        </w:rPr>
        <w:t>Instructions</w:t>
      </w:r>
      <w:bookmarkEnd w:id="6"/>
      <w:bookmarkEnd w:id="7"/>
    </w:p>
    <w:p w14:paraId="17DC0094" w14:textId="77777777" w:rsidR="000F2ECB" w:rsidRPr="00774BB4" w:rsidRDefault="000F2ECB" w:rsidP="00827688">
      <w:pPr>
        <w:rPr>
          <w:sz w:val="28"/>
        </w:rPr>
        <w:sectPr w:rsidR="000F2ECB" w:rsidRPr="00774BB4" w:rsidSect="00680BED">
          <w:headerReference w:type="default" r:id="rId9"/>
          <w:footerReference w:type="even" r:id="rId10"/>
          <w:footerReference w:type="default" r:id="rId11"/>
          <w:headerReference w:type="first" r:id="rId12"/>
          <w:footerReference w:type="first" r:id="rId13"/>
          <w:pgSz w:w="12240" w:h="15840" w:code="1"/>
          <w:pgMar w:top="1800" w:right="1080" w:bottom="1440" w:left="1080" w:header="720" w:footer="720" w:gutter="0"/>
          <w:pgNumType w:start="1"/>
          <w:cols w:space="720"/>
          <w:vAlign w:val="center"/>
          <w:titlePg/>
          <w:docGrid w:linePitch="272"/>
        </w:sectPr>
      </w:pPr>
    </w:p>
    <w:p w14:paraId="6E0EF5FE" w14:textId="77777777" w:rsidR="000F2ECB" w:rsidRPr="00774BB4" w:rsidRDefault="000F2ECB" w:rsidP="00827688">
      <w:pPr>
        <w:rPr>
          <w:sz w:val="28"/>
        </w:rPr>
      </w:pPr>
    </w:p>
    <w:p w14:paraId="4F00155F" w14:textId="77777777" w:rsidR="000F2ECB" w:rsidRPr="00446AC2" w:rsidRDefault="000F2ECB" w:rsidP="008551DE">
      <w:pPr>
        <w:jc w:val="center"/>
        <w:rPr>
          <w:sz w:val="22"/>
        </w:rPr>
      </w:pPr>
      <w:bookmarkStart w:id="8" w:name="_Toc460245787"/>
      <w:bookmarkStart w:id="9" w:name="_Toc460249999"/>
      <w:r w:rsidRPr="00446AC2">
        <w:rPr>
          <w:sz w:val="22"/>
        </w:rPr>
        <w:t>Table of Contents</w:t>
      </w:r>
      <w:bookmarkEnd w:id="8"/>
      <w:bookmarkEnd w:id="9"/>
    </w:p>
    <w:p w14:paraId="5140C057" w14:textId="77777777" w:rsidR="000C6871" w:rsidRDefault="000C6871" w:rsidP="00827688">
      <w:pPr>
        <w:spacing w:after="60"/>
        <w:jc w:val="center"/>
        <w:outlineLvl w:val="0"/>
        <w:rPr>
          <w:u w:val="single"/>
        </w:rPr>
      </w:pPr>
    </w:p>
    <w:p w14:paraId="3C1FB9D9" w14:textId="77777777" w:rsidR="008551DE" w:rsidRDefault="008551DE" w:rsidP="00827688">
      <w:pPr>
        <w:spacing w:after="60"/>
        <w:jc w:val="center"/>
        <w:outlineLvl w:val="0"/>
        <w:rPr>
          <w:u w:val="single"/>
        </w:rPr>
      </w:pPr>
    </w:p>
    <w:p w14:paraId="2829976B" w14:textId="0DFED547" w:rsidR="00E2500A" w:rsidRDefault="008551DE">
      <w:pPr>
        <w:pStyle w:val="TOC1"/>
        <w:tabs>
          <w:tab w:val="left" w:pos="660"/>
          <w:tab w:val="right" w:leader="dot" w:pos="10070"/>
        </w:tabs>
        <w:rPr>
          <w:rFonts w:asciiTheme="minorHAnsi" w:eastAsiaTheme="minorEastAsia" w:hAnsiTheme="minorHAnsi" w:cstheme="minorBidi"/>
          <w:noProof/>
          <w:sz w:val="22"/>
          <w:szCs w:val="22"/>
          <w:lang w:eastAsia="zh-CN"/>
        </w:rPr>
      </w:pPr>
      <w:r w:rsidRPr="00446AC2">
        <w:rPr>
          <w:sz w:val="22"/>
          <w:szCs w:val="22"/>
          <w:u w:val="single"/>
        </w:rPr>
        <w:fldChar w:fldCharType="begin"/>
      </w:r>
      <w:r w:rsidRPr="00446AC2">
        <w:rPr>
          <w:sz w:val="22"/>
          <w:szCs w:val="22"/>
          <w:u w:val="single"/>
        </w:rPr>
        <w:instrText xml:space="preserve"> TOC \o "1-2" \u </w:instrText>
      </w:r>
      <w:r w:rsidRPr="00446AC2">
        <w:rPr>
          <w:sz w:val="22"/>
          <w:szCs w:val="22"/>
          <w:u w:val="single"/>
        </w:rPr>
        <w:fldChar w:fldCharType="separate"/>
      </w:r>
      <w:r w:rsidR="00E2500A" w:rsidRPr="00900AA3">
        <w:rPr>
          <w:noProof/>
        </w:rPr>
        <w:t>1.0</w:t>
      </w:r>
      <w:r w:rsidR="00E2500A">
        <w:rPr>
          <w:rFonts w:asciiTheme="minorHAnsi" w:eastAsiaTheme="minorEastAsia" w:hAnsiTheme="minorHAnsi" w:cstheme="minorBidi"/>
          <w:noProof/>
          <w:sz w:val="22"/>
          <w:szCs w:val="22"/>
          <w:lang w:eastAsia="zh-CN"/>
        </w:rPr>
        <w:tab/>
      </w:r>
      <w:r w:rsidR="00E2500A" w:rsidRPr="00900AA3">
        <w:rPr>
          <w:noProof/>
        </w:rPr>
        <w:t>INTRODUCTION</w:t>
      </w:r>
      <w:r w:rsidR="00E2500A">
        <w:rPr>
          <w:noProof/>
        </w:rPr>
        <w:tab/>
      </w:r>
      <w:r w:rsidR="00E2500A">
        <w:rPr>
          <w:noProof/>
        </w:rPr>
        <w:fldChar w:fldCharType="begin"/>
      </w:r>
      <w:r w:rsidR="00E2500A">
        <w:rPr>
          <w:noProof/>
        </w:rPr>
        <w:instrText xml:space="preserve"> PAGEREF _Toc503193733 \h </w:instrText>
      </w:r>
      <w:r w:rsidR="00E2500A">
        <w:rPr>
          <w:noProof/>
        </w:rPr>
      </w:r>
      <w:r w:rsidR="00E2500A">
        <w:rPr>
          <w:noProof/>
        </w:rPr>
        <w:fldChar w:fldCharType="separate"/>
      </w:r>
      <w:r w:rsidR="00C0798F">
        <w:rPr>
          <w:noProof/>
        </w:rPr>
        <w:t>4</w:t>
      </w:r>
      <w:r w:rsidR="00E2500A">
        <w:rPr>
          <w:noProof/>
        </w:rPr>
        <w:fldChar w:fldCharType="end"/>
      </w:r>
    </w:p>
    <w:p w14:paraId="5EA2B8B0" w14:textId="74452713" w:rsidR="00E2500A" w:rsidRDefault="00E2500A">
      <w:pPr>
        <w:pStyle w:val="TOC1"/>
        <w:tabs>
          <w:tab w:val="left" w:pos="660"/>
          <w:tab w:val="right" w:leader="dot" w:pos="10070"/>
        </w:tabs>
        <w:rPr>
          <w:rFonts w:asciiTheme="minorHAnsi" w:eastAsiaTheme="minorEastAsia" w:hAnsiTheme="minorHAnsi" w:cstheme="minorBidi"/>
          <w:noProof/>
          <w:sz w:val="22"/>
          <w:szCs w:val="22"/>
          <w:lang w:eastAsia="zh-CN"/>
        </w:rPr>
      </w:pPr>
      <w:r w:rsidRPr="00900AA3">
        <w:rPr>
          <w:noProof/>
        </w:rPr>
        <w:t>2.0</w:t>
      </w:r>
      <w:r>
        <w:rPr>
          <w:rFonts w:asciiTheme="minorHAnsi" w:eastAsiaTheme="minorEastAsia" w:hAnsiTheme="minorHAnsi" w:cstheme="minorBidi"/>
          <w:noProof/>
          <w:sz w:val="22"/>
          <w:szCs w:val="22"/>
          <w:lang w:eastAsia="zh-CN"/>
        </w:rPr>
        <w:tab/>
      </w:r>
      <w:r w:rsidRPr="00900AA3">
        <w:rPr>
          <w:noProof/>
        </w:rPr>
        <w:t>SCHEDULE</w:t>
      </w:r>
      <w:r>
        <w:rPr>
          <w:noProof/>
        </w:rPr>
        <w:tab/>
      </w:r>
      <w:r>
        <w:rPr>
          <w:noProof/>
        </w:rPr>
        <w:fldChar w:fldCharType="begin"/>
      </w:r>
      <w:r>
        <w:rPr>
          <w:noProof/>
        </w:rPr>
        <w:instrText xml:space="preserve"> PAGEREF _Toc503193734 \h </w:instrText>
      </w:r>
      <w:r>
        <w:rPr>
          <w:noProof/>
        </w:rPr>
      </w:r>
      <w:r>
        <w:rPr>
          <w:noProof/>
        </w:rPr>
        <w:fldChar w:fldCharType="separate"/>
      </w:r>
      <w:r w:rsidR="00C0798F">
        <w:rPr>
          <w:noProof/>
        </w:rPr>
        <w:t>5</w:t>
      </w:r>
      <w:r>
        <w:rPr>
          <w:noProof/>
        </w:rPr>
        <w:fldChar w:fldCharType="end"/>
      </w:r>
    </w:p>
    <w:p w14:paraId="23942975" w14:textId="36D26303" w:rsidR="00E2500A" w:rsidRDefault="00E2500A">
      <w:pPr>
        <w:pStyle w:val="TOC2"/>
        <w:rPr>
          <w:rFonts w:asciiTheme="minorHAnsi" w:hAnsiTheme="minorHAnsi" w:cstheme="minorBidi"/>
          <w:noProof/>
          <w:lang w:eastAsia="zh-CN"/>
        </w:rPr>
      </w:pPr>
      <w:r w:rsidRPr="00900AA3">
        <w:rPr>
          <w:noProof/>
        </w:rPr>
        <w:t>2.1</w:t>
      </w:r>
      <w:r>
        <w:rPr>
          <w:rFonts w:asciiTheme="minorHAnsi" w:hAnsiTheme="minorHAnsi" w:cstheme="minorBidi"/>
          <w:noProof/>
          <w:lang w:eastAsia="zh-CN"/>
        </w:rPr>
        <w:tab/>
      </w:r>
      <w:r w:rsidRPr="00900AA3">
        <w:rPr>
          <w:noProof/>
          <w:u w:val="single"/>
        </w:rPr>
        <w:t>Schedule of Activities</w:t>
      </w:r>
      <w:r>
        <w:rPr>
          <w:noProof/>
        </w:rPr>
        <w:tab/>
      </w:r>
      <w:r>
        <w:rPr>
          <w:noProof/>
        </w:rPr>
        <w:fldChar w:fldCharType="begin"/>
      </w:r>
      <w:r>
        <w:rPr>
          <w:noProof/>
        </w:rPr>
        <w:instrText xml:space="preserve"> PAGEREF _Toc503193735 \h </w:instrText>
      </w:r>
      <w:r>
        <w:rPr>
          <w:noProof/>
        </w:rPr>
      </w:r>
      <w:r>
        <w:rPr>
          <w:noProof/>
        </w:rPr>
        <w:fldChar w:fldCharType="separate"/>
      </w:r>
      <w:r w:rsidR="00C0798F">
        <w:rPr>
          <w:noProof/>
        </w:rPr>
        <w:t>5</w:t>
      </w:r>
      <w:r>
        <w:rPr>
          <w:noProof/>
        </w:rPr>
        <w:fldChar w:fldCharType="end"/>
      </w:r>
    </w:p>
    <w:p w14:paraId="0607281A" w14:textId="24546A78" w:rsidR="00E2500A" w:rsidRDefault="00E2500A">
      <w:pPr>
        <w:pStyle w:val="TOC2"/>
        <w:rPr>
          <w:rFonts w:asciiTheme="minorHAnsi" w:hAnsiTheme="minorHAnsi" w:cstheme="minorBidi"/>
          <w:noProof/>
          <w:lang w:eastAsia="zh-CN"/>
        </w:rPr>
      </w:pPr>
      <w:r w:rsidRPr="00900AA3">
        <w:rPr>
          <w:noProof/>
        </w:rPr>
        <w:t>2.2</w:t>
      </w:r>
      <w:r>
        <w:rPr>
          <w:rFonts w:asciiTheme="minorHAnsi" w:hAnsiTheme="minorHAnsi" w:cstheme="minorBidi"/>
          <w:noProof/>
          <w:lang w:eastAsia="zh-CN"/>
        </w:rPr>
        <w:tab/>
      </w:r>
      <w:r w:rsidRPr="00900AA3">
        <w:rPr>
          <w:noProof/>
          <w:u w:val="single"/>
        </w:rPr>
        <w:t>Pre-Proposal Conference</w:t>
      </w:r>
      <w:r>
        <w:rPr>
          <w:noProof/>
        </w:rPr>
        <w:tab/>
      </w:r>
      <w:r>
        <w:rPr>
          <w:noProof/>
        </w:rPr>
        <w:fldChar w:fldCharType="begin"/>
      </w:r>
      <w:r>
        <w:rPr>
          <w:noProof/>
        </w:rPr>
        <w:instrText xml:space="preserve"> PAGEREF _Toc503193736 \h </w:instrText>
      </w:r>
      <w:r>
        <w:rPr>
          <w:noProof/>
        </w:rPr>
      </w:r>
      <w:r>
        <w:rPr>
          <w:noProof/>
        </w:rPr>
        <w:fldChar w:fldCharType="separate"/>
      </w:r>
      <w:r w:rsidR="00C0798F">
        <w:rPr>
          <w:noProof/>
        </w:rPr>
        <w:t>5</w:t>
      </w:r>
      <w:r>
        <w:rPr>
          <w:noProof/>
        </w:rPr>
        <w:fldChar w:fldCharType="end"/>
      </w:r>
    </w:p>
    <w:p w14:paraId="5B9A2291" w14:textId="76447CD5" w:rsidR="00E2500A" w:rsidRDefault="00E2500A">
      <w:pPr>
        <w:pStyle w:val="TOC1"/>
        <w:tabs>
          <w:tab w:val="left" w:pos="660"/>
          <w:tab w:val="right" w:leader="dot" w:pos="10070"/>
        </w:tabs>
        <w:rPr>
          <w:rFonts w:asciiTheme="minorHAnsi" w:eastAsiaTheme="minorEastAsia" w:hAnsiTheme="minorHAnsi" w:cstheme="minorBidi"/>
          <w:noProof/>
          <w:sz w:val="22"/>
          <w:szCs w:val="22"/>
          <w:lang w:eastAsia="zh-CN"/>
        </w:rPr>
      </w:pPr>
      <w:r w:rsidRPr="00900AA3">
        <w:rPr>
          <w:noProof/>
        </w:rPr>
        <w:t>3.0</w:t>
      </w:r>
      <w:r>
        <w:rPr>
          <w:rFonts w:asciiTheme="minorHAnsi" w:eastAsiaTheme="minorEastAsia" w:hAnsiTheme="minorHAnsi" w:cstheme="minorBidi"/>
          <w:noProof/>
          <w:sz w:val="22"/>
          <w:szCs w:val="22"/>
          <w:lang w:eastAsia="zh-CN"/>
        </w:rPr>
        <w:tab/>
      </w:r>
      <w:r w:rsidRPr="00900AA3">
        <w:rPr>
          <w:noProof/>
        </w:rPr>
        <w:t>QUESTIONS AND COMMUNICATION</w:t>
      </w:r>
      <w:r>
        <w:rPr>
          <w:noProof/>
        </w:rPr>
        <w:tab/>
      </w:r>
      <w:r>
        <w:rPr>
          <w:noProof/>
        </w:rPr>
        <w:fldChar w:fldCharType="begin"/>
      </w:r>
      <w:r>
        <w:rPr>
          <w:noProof/>
        </w:rPr>
        <w:instrText xml:space="preserve"> PAGEREF _Toc503193737 \h </w:instrText>
      </w:r>
      <w:r>
        <w:rPr>
          <w:noProof/>
        </w:rPr>
      </w:r>
      <w:r>
        <w:rPr>
          <w:noProof/>
        </w:rPr>
        <w:fldChar w:fldCharType="separate"/>
      </w:r>
      <w:r w:rsidR="00C0798F">
        <w:rPr>
          <w:noProof/>
        </w:rPr>
        <w:t>6</w:t>
      </w:r>
      <w:r>
        <w:rPr>
          <w:noProof/>
        </w:rPr>
        <w:fldChar w:fldCharType="end"/>
      </w:r>
    </w:p>
    <w:p w14:paraId="432D0C90" w14:textId="11AE233A" w:rsidR="00E2500A" w:rsidRDefault="00E2500A">
      <w:pPr>
        <w:pStyle w:val="TOC1"/>
        <w:tabs>
          <w:tab w:val="left" w:pos="660"/>
          <w:tab w:val="right" w:leader="dot" w:pos="10070"/>
        </w:tabs>
        <w:rPr>
          <w:rFonts w:asciiTheme="minorHAnsi" w:eastAsiaTheme="minorEastAsia" w:hAnsiTheme="minorHAnsi" w:cstheme="minorBidi"/>
          <w:noProof/>
          <w:sz w:val="22"/>
          <w:szCs w:val="22"/>
          <w:lang w:eastAsia="zh-CN"/>
        </w:rPr>
      </w:pPr>
      <w:r w:rsidRPr="00900AA3">
        <w:rPr>
          <w:noProof/>
        </w:rPr>
        <w:t>4.0</w:t>
      </w:r>
      <w:r>
        <w:rPr>
          <w:rFonts w:asciiTheme="minorHAnsi" w:eastAsiaTheme="minorEastAsia" w:hAnsiTheme="minorHAnsi" w:cstheme="minorBidi"/>
          <w:noProof/>
          <w:sz w:val="22"/>
          <w:szCs w:val="22"/>
          <w:lang w:eastAsia="zh-CN"/>
        </w:rPr>
        <w:tab/>
      </w:r>
      <w:r w:rsidRPr="00900AA3">
        <w:rPr>
          <w:noProof/>
        </w:rPr>
        <w:t>BACKGROUND</w:t>
      </w:r>
      <w:r>
        <w:rPr>
          <w:noProof/>
        </w:rPr>
        <w:tab/>
      </w:r>
      <w:r>
        <w:rPr>
          <w:noProof/>
        </w:rPr>
        <w:fldChar w:fldCharType="begin"/>
      </w:r>
      <w:r>
        <w:rPr>
          <w:noProof/>
        </w:rPr>
        <w:instrText xml:space="preserve"> PAGEREF _Toc503193738 \h </w:instrText>
      </w:r>
      <w:r>
        <w:rPr>
          <w:noProof/>
        </w:rPr>
      </w:r>
      <w:r>
        <w:rPr>
          <w:noProof/>
        </w:rPr>
        <w:fldChar w:fldCharType="separate"/>
      </w:r>
      <w:r w:rsidR="00C0798F">
        <w:rPr>
          <w:noProof/>
        </w:rPr>
        <w:t>7</w:t>
      </w:r>
      <w:r>
        <w:rPr>
          <w:noProof/>
        </w:rPr>
        <w:fldChar w:fldCharType="end"/>
      </w:r>
    </w:p>
    <w:p w14:paraId="3247BBC4" w14:textId="2C44478F" w:rsidR="00E2500A" w:rsidRDefault="00E2500A">
      <w:pPr>
        <w:pStyle w:val="TOC2"/>
        <w:rPr>
          <w:rFonts w:asciiTheme="minorHAnsi" w:hAnsiTheme="minorHAnsi" w:cstheme="minorBidi"/>
          <w:noProof/>
          <w:lang w:eastAsia="zh-CN"/>
        </w:rPr>
      </w:pPr>
      <w:r w:rsidRPr="00900AA3">
        <w:rPr>
          <w:noProof/>
        </w:rPr>
        <w:t>4.1</w:t>
      </w:r>
      <w:r>
        <w:rPr>
          <w:rFonts w:asciiTheme="minorHAnsi" w:hAnsiTheme="minorHAnsi" w:cstheme="minorBidi"/>
          <w:noProof/>
          <w:lang w:eastAsia="zh-CN"/>
        </w:rPr>
        <w:tab/>
      </w:r>
      <w:r w:rsidRPr="00900AA3">
        <w:rPr>
          <w:noProof/>
          <w:u w:val="single"/>
        </w:rPr>
        <w:t>Rainier View Elementary School</w:t>
      </w:r>
      <w:r>
        <w:rPr>
          <w:noProof/>
        </w:rPr>
        <w:tab/>
      </w:r>
      <w:r>
        <w:rPr>
          <w:noProof/>
        </w:rPr>
        <w:fldChar w:fldCharType="begin"/>
      </w:r>
      <w:r>
        <w:rPr>
          <w:noProof/>
        </w:rPr>
        <w:instrText xml:space="preserve"> PAGEREF _Toc503193739 \h </w:instrText>
      </w:r>
      <w:r>
        <w:rPr>
          <w:noProof/>
        </w:rPr>
      </w:r>
      <w:r>
        <w:rPr>
          <w:noProof/>
        </w:rPr>
        <w:fldChar w:fldCharType="separate"/>
      </w:r>
      <w:r w:rsidR="00C0798F">
        <w:rPr>
          <w:noProof/>
        </w:rPr>
        <w:t>7</w:t>
      </w:r>
      <w:r>
        <w:rPr>
          <w:noProof/>
        </w:rPr>
        <w:fldChar w:fldCharType="end"/>
      </w:r>
    </w:p>
    <w:p w14:paraId="04FB24AD" w14:textId="3010027B" w:rsidR="00E2500A" w:rsidRDefault="00E2500A">
      <w:pPr>
        <w:pStyle w:val="TOC1"/>
        <w:tabs>
          <w:tab w:val="left" w:pos="660"/>
          <w:tab w:val="right" w:leader="dot" w:pos="10070"/>
        </w:tabs>
        <w:rPr>
          <w:rFonts w:asciiTheme="minorHAnsi" w:eastAsiaTheme="minorEastAsia" w:hAnsiTheme="minorHAnsi" w:cstheme="minorBidi"/>
          <w:noProof/>
          <w:sz w:val="22"/>
          <w:szCs w:val="22"/>
          <w:lang w:eastAsia="zh-CN"/>
        </w:rPr>
      </w:pPr>
      <w:r w:rsidRPr="00900AA3">
        <w:rPr>
          <w:noProof/>
        </w:rPr>
        <w:t>5.0</w:t>
      </w:r>
      <w:r>
        <w:rPr>
          <w:rFonts w:asciiTheme="minorHAnsi" w:eastAsiaTheme="minorEastAsia" w:hAnsiTheme="minorHAnsi" w:cstheme="minorBidi"/>
          <w:noProof/>
          <w:sz w:val="22"/>
          <w:szCs w:val="22"/>
          <w:lang w:eastAsia="zh-CN"/>
        </w:rPr>
        <w:tab/>
      </w:r>
      <w:r w:rsidRPr="00900AA3">
        <w:rPr>
          <w:noProof/>
        </w:rPr>
        <w:t>PROJECT INFORMATION</w:t>
      </w:r>
      <w:bookmarkStart w:id="10" w:name="_GoBack"/>
      <w:bookmarkEnd w:id="10"/>
      <w:r>
        <w:rPr>
          <w:noProof/>
        </w:rPr>
        <w:tab/>
      </w:r>
      <w:r>
        <w:rPr>
          <w:noProof/>
        </w:rPr>
        <w:fldChar w:fldCharType="begin"/>
      </w:r>
      <w:r>
        <w:rPr>
          <w:noProof/>
        </w:rPr>
        <w:instrText xml:space="preserve"> PAGEREF _Toc503193740 \h </w:instrText>
      </w:r>
      <w:r>
        <w:rPr>
          <w:noProof/>
        </w:rPr>
      </w:r>
      <w:r>
        <w:rPr>
          <w:noProof/>
        </w:rPr>
        <w:fldChar w:fldCharType="separate"/>
      </w:r>
      <w:r w:rsidR="00C0798F">
        <w:rPr>
          <w:noProof/>
        </w:rPr>
        <w:t>7</w:t>
      </w:r>
      <w:r>
        <w:rPr>
          <w:noProof/>
        </w:rPr>
        <w:fldChar w:fldCharType="end"/>
      </w:r>
    </w:p>
    <w:p w14:paraId="31BAA57D" w14:textId="2173F751" w:rsidR="00E2500A" w:rsidRDefault="00E2500A">
      <w:pPr>
        <w:pStyle w:val="TOC2"/>
        <w:rPr>
          <w:rFonts w:asciiTheme="minorHAnsi" w:hAnsiTheme="minorHAnsi" w:cstheme="minorBidi"/>
          <w:noProof/>
          <w:lang w:eastAsia="zh-CN"/>
        </w:rPr>
      </w:pPr>
      <w:r w:rsidRPr="00900AA3">
        <w:rPr>
          <w:noProof/>
        </w:rPr>
        <w:t>5.1</w:t>
      </w:r>
      <w:r>
        <w:rPr>
          <w:rFonts w:asciiTheme="minorHAnsi" w:hAnsiTheme="minorHAnsi" w:cstheme="minorBidi"/>
          <w:noProof/>
          <w:lang w:eastAsia="zh-CN"/>
        </w:rPr>
        <w:tab/>
      </w:r>
      <w:r w:rsidRPr="00900AA3">
        <w:rPr>
          <w:noProof/>
          <w:u w:val="single"/>
        </w:rPr>
        <w:t>Childcare Provider Expectations</w:t>
      </w:r>
      <w:r>
        <w:rPr>
          <w:noProof/>
        </w:rPr>
        <w:tab/>
      </w:r>
      <w:r>
        <w:rPr>
          <w:noProof/>
        </w:rPr>
        <w:fldChar w:fldCharType="begin"/>
      </w:r>
      <w:r>
        <w:rPr>
          <w:noProof/>
        </w:rPr>
        <w:instrText xml:space="preserve"> PAGEREF _Toc503193741 \h </w:instrText>
      </w:r>
      <w:r>
        <w:rPr>
          <w:noProof/>
        </w:rPr>
      </w:r>
      <w:r>
        <w:rPr>
          <w:noProof/>
        </w:rPr>
        <w:fldChar w:fldCharType="separate"/>
      </w:r>
      <w:r w:rsidR="00C0798F">
        <w:rPr>
          <w:noProof/>
        </w:rPr>
        <w:t>7</w:t>
      </w:r>
      <w:r>
        <w:rPr>
          <w:noProof/>
        </w:rPr>
        <w:fldChar w:fldCharType="end"/>
      </w:r>
    </w:p>
    <w:p w14:paraId="606B7F6E" w14:textId="5115B1E9" w:rsidR="00E2500A" w:rsidRDefault="00E2500A">
      <w:pPr>
        <w:pStyle w:val="TOC2"/>
        <w:rPr>
          <w:rFonts w:asciiTheme="minorHAnsi" w:hAnsiTheme="minorHAnsi" w:cstheme="minorBidi"/>
          <w:noProof/>
          <w:lang w:eastAsia="zh-CN"/>
        </w:rPr>
      </w:pPr>
      <w:r w:rsidRPr="00900AA3">
        <w:rPr>
          <w:noProof/>
        </w:rPr>
        <w:t>5.2</w:t>
      </w:r>
      <w:r>
        <w:rPr>
          <w:rFonts w:asciiTheme="minorHAnsi" w:hAnsiTheme="minorHAnsi" w:cstheme="minorBidi"/>
          <w:noProof/>
          <w:lang w:eastAsia="zh-CN"/>
        </w:rPr>
        <w:tab/>
      </w:r>
      <w:r w:rsidRPr="00900AA3">
        <w:rPr>
          <w:noProof/>
          <w:u w:val="single"/>
        </w:rPr>
        <w:t>Facilities</w:t>
      </w:r>
      <w:r w:rsidRPr="00900AA3">
        <w:rPr>
          <w:noProof/>
          <w:spacing w:val="-7"/>
          <w:u w:val="single"/>
        </w:rPr>
        <w:t xml:space="preserve"> </w:t>
      </w:r>
      <w:r w:rsidRPr="00900AA3">
        <w:rPr>
          <w:noProof/>
          <w:u w:val="single"/>
        </w:rPr>
        <w:t>Information</w:t>
      </w:r>
      <w:r>
        <w:rPr>
          <w:noProof/>
        </w:rPr>
        <w:tab/>
      </w:r>
      <w:r>
        <w:rPr>
          <w:noProof/>
        </w:rPr>
        <w:fldChar w:fldCharType="begin"/>
      </w:r>
      <w:r>
        <w:rPr>
          <w:noProof/>
        </w:rPr>
        <w:instrText xml:space="preserve"> PAGEREF _Toc503193742 \h </w:instrText>
      </w:r>
      <w:r>
        <w:rPr>
          <w:noProof/>
        </w:rPr>
      </w:r>
      <w:r>
        <w:rPr>
          <w:noProof/>
        </w:rPr>
        <w:fldChar w:fldCharType="separate"/>
      </w:r>
      <w:r w:rsidR="00C0798F">
        <w:rPr>
          <w:noProof/>
        </w:rPr>
        <w:t>9</w:t>
      </w:r>
      <w:r>
        <w:rPr>
          <w:noProof/>
        </w:rPr>
        <w:fldChar w:fldCharType="end"/>
      </w:r>
    </w:p>
    <w:p w14:paraId="170482B1" w14:textId="525FF006" w:rsidR="00E2500A" w:rsidRDefault="00E2500A">
      <w:pPr>
        <w:pStyle w:val="TOC2"/>
        <w:rPr>
          <w:rFonts w:asciiTheme="minorHAnsi" w:hAnsiTheme="minorHAnsi" w:cstheme="minorBidi"/>
          <w:noProof/>
          <w:lang w:eastAsia="zh-CN"/>
        </w:rPr>
      </w:pPr>
      <w:r w:rsidRPr="00900AA3">
        <w:rPr>
          <w:noProof/>
        </w:rPr>
        <w:t>5.3</w:t>
      </w:r>
      <w:r>
        <w:rPr>
          <w:rFonts w:asciiTheme="minorHAnsi" w:hAnsiTheme="minorHAnsi" w:cstheme="minorBidi"/>
          <w:noProof/>
          <w:lang w:eastAsia="zh-CN"/>
        </w:rPr>
        <w:tab/>
      </w:r>
      <w:r w:rsidRPr="00900AA3">
        <w:rPr>
          <w:noProof/>
          <w:u w:val="single"/>
        </w:rPr>
        <w:t>General Information</w:t>
      </w:r>
      <w:r>
        <w:rPr>
          <w:noProof/>
        </w:rPr>
        <w:tab/>
      </w:r>
      <w:r>
        <w:rPr>
          <w:noProof/>
        </w:rPr>
        <w:fldChar w:fldCharType="begin"/>
      </w:r>
      <w:r>
        <w:rPr>
          <w:noProof/>
        </w:rPr>
        <w:instrText xml:space="preserve"> PAGEREF _Toc503193743 \h </w:instrText>
      </w:r>
      <w:r>
        <w:rPr>
          <w:noProof/>
        </w:rPr>
      </w:r>
      <w:r>
        <w:rPr>
          <w:noProof/>
        </w:rPr>
        <w:fldChar w:fldCharType="separate"/>
      </w:r>
      <w:r w:rsidR="00C0798F">
        <w:rPr>
          <w:noProof/>
        </w:rPr>
        <w:t>9</w:t>
      </w:r>
      <w:r>
        <w:rPr>
          <w:noProof/>
        </w:rPr>
        <w:fldChar w:fldCharType="end"/>
      </w:r>
    </w:p>
    <w:p w14:paraId="23169113" w14:textId="0D03EAFD" w:rsidR="00E2500A" w:rsidRDefault="00E2500A">
      <w:pPr>
        <w:pStyle w:val="TOC1"/>
        <w:tabs>
          <w:tab w:val="left" w:pos="660"/>
          <w:tab w:val="right" w:leader="dot" w:pos="10070"/>
        </w:tabs>
        <w:rPr>
          <w:rFonts w:asciiTheme="minorHAnsi" w:eastAsiaTheme="minorEastAsia" w:hAnsiTheme="minorHAnsi" w:cstheme="minorBidi"/>
          <w:noProof/>
          <w:sz w:val="22"/>
          <w:szCs w:val="22"/>
          <w:lang w:eastAsia="zh-CN"/>
        </w:rPr>
      </w:pPr>
      <w:r w:rsidRPr="00900AA3">
        <w:rPr>
          <w:noProof/>
        </w:rPr>
        <w:t>6.0</w:t>
      </w:r>
      <w:r>
        <w:rPr>
          <w:rFonts w:asciiTheme="minorHAnsi" w:eastAsiaTheme="minorEastAsia" w:hAnsiTheme="minorHAnsi" w:cstheme="minorBidi"/>
          <w:noProof/>
          <w:sz w:val="22"/>
          <w:szCs w:val="22"/>
          <w:lang w:eastAsia="zh-CN"/>
        </w:rPr>
        <w:tab/>
      </w:r>
      <w:r w:rsidRPr="00900AA3">
        <w:rPr>
          <w:noProof/>
        </w:rPr>
        <w:t>SELECTION PROCESS</w:t>
      </w:r>
      <w:r>
        <w:rPr>
          <w:noProof/>
        </w:rPr>
        <w:tab/>
      </w:r>
      <w:r>
        <w:rPr>
          <w:noProof/>
        </w:rPr>
        <w:fldChar w:fldCharType="begin"/>
      </w:r>
      <w:r>
        <w:rPr>
          <w:noProof/>
        </w:rPr>
        <w:instrText xml:space="preserve"> PAGEREF _Toc503193744 \h </w:instrText>
      </w:r>
      <w:r>
        <w:rPr>
          <w:noProof/>
        </w:rPr>
      </w:r>
      <w:r>
        <w:rPr>
          <w:noProof/>
        </w:rPr>
        <w:fldChar w:fldCharType="separate"/>
      </w:r>
      <w:r w:rsidR="00C0798F">
        <w:rPr>
          <w:noProof/>
        </w:rPr>
        <w:t>10</w:t>
      </w:r>
      <w:r>
        <w:rPr>
          <w:noProof/>
        </w:rPr>
        <w:fldChar w:fldCharType="end"/>
      </w:r>
    </w:p>
    <w:p w14:paraId="33C85866" w14:textId="335656FB" w:rsidR="00E2500A" w:rsidRDefault="00E2500A">
      <w:pPr>
        <w:pStyle w:val="TOC2"/>
        <w:rPr>
          <w:rFonts w:asciiTheme="minorHAnsi" w:hAnsiTheme="minorHAnsi" w:cstheme="minorBidi"/>
          <w:noProof/>
          <w:lang w:eastAsia="zh-CN"/>
        </w:rPr>
      </w:pPr>
      <w:r w:rsidRPr="00900AA3">
        <w:rPr>
          <w:noProof/>
        </w:rPr>
        <w:t>6.1</w:t>
      </w:r>
      <w:r>
        <w:rPr>
          <w:rFonts w:asciiTheme="minorHAnsi" w:hAnsiTheme="minorHAnsi" w:cstheme="minorBidi"/>
          <w:noProof/>
          <w:lang w:eastAsia="zh-CN"/>
        </w:rPr>
        <w:tab/>
      </w:r>
      <w:r w:rsidRPr="00900AA3">
        <w:rPr>
          <w:noProof/>
          <w:u w:val="single"/>
        </w:rPr>
        <w:t>Method of Selection</w:t>
      </w:r>
      <w:r>
        <w:rPr>
          <w:noProof/>
        </w:rPr>
        <w:tab/>
      </w:r>
      <w:r>
        <w:rPr>
          <w:noProof/>
        </w:rPr>
        <w:fldChar w:fldCharType="begin"/>
      </w:r>
      <w:r>
        <w:rPr>
          <w:noProof/>
        </w:rPr>
        <w:instrText xml:space="preserve"> PAGEREF _Toc503193745 \h </w:instrText>
      </w:r>
      <w:r>
        <w:rPr>
          <w:noProof/>
        </w:rPr>
      </w:r>
      <w:r>
        <w:rPr>
          <w:noProof/>
        </w:rPr>
        <w:fldChar w:fldCharType="separate"/>
      </w:r>
      <w:r w:rsidR="00C0798F">
        <w:rPr>
          <w:noProof/>
        </w:rPr>
        <w:t>10</w:t>
      </w:r>
      <w:r>
        <w:rPr>
          <w:noProof/>
        </w:rPr>
        <w:fldChar w:fldCharType="end"/>
      </w:r>
    </w:p>
    <w:p w14:paraId="27F41A5F" w14:textId="2E604F5B" w:rsidR="00E2500A" w:rsidRDefault="00E2500A">
      <w:pPr>
        <w:pStyle w:val="TOC2"/>
        <w:rPr>
          <w:rFonts w:asciiTheme="minorHAnsi" w:hAnsiTheme="minorHAnsi" w:cstheme="minorBidi"/>
          <w:noProof/>
          <w:lang w:eastAsia="zh-CN"/>
        </w:rPr>
      </w:pPr>
      <w:r w:rsidRPr="00900AA3">
        <w:rPr>
          <w:noProof/>
        </w:rPr>
        <w:t>6.2</w:t>
      </w:r>
      <w:r>
        <w:rPr>
          <w:rFonts w:asciiTheme="minorHAnsi" w:hAnsiTheme="minorHAnsi" w:cstheme="minorBidi"/>
          <w:noProof/>
          <w:lang w:eastAsia="zh-CN"/>
        </w:rPr>
        <w:tab/>
      </w:r>
      <w:r w:rsidRPr="00900AA3">
        <w:rPr>
          <w:noProof/>
          <w:u w:val="single"/>
        </w:rPr>
        <w:t>Notifications</w:t>
      </w:r>
      <w:r>
        <w:rPr>
          <w:noProof/>
        </w:rPr>
        <w:tab/>
      </w:r>
      <w:r>
        <w:rPr>
          <w:noProof/>
        </w:rPr>
        <w:fldChar w:fldCharType="begin"/>
      </w:r>
      <w:r>
        <w:rPr>
          <w:noProof/>
        </w:rPr>
        <w:instrText xml:space="preserve"> PAGEREF _Toc503193746 \h </w:instrText>
      </w:r>
      <w:r>
        <w:rPr>
          <w:noProof/>
        </w:rPr>
      </w:r>
      <w:r>
        <w:rPr>
          <w:noProof/>
        </w:rPr>
        <w:fldChar w:fldCharType="separate"/>
      </w:r>
      <w:r w:rsidR="00C0798F">
        <w:rPr>
          <w:noProof/>
        </w:rPr>
        <w:t>11</w:t>
      </w:r>
      <w:r>
        <w:rPr>
          <w:noProof/>
        </w:rPr>
        <w:fldChar w:fldCharType="end"/>
      </w:r>
    </w:p>
    <w:p w14:paraId="5AA475C4" w14:textId="554FF16F" w:rsidR="00E2500A" w:rsidRDefault="00E2500A">
      <w:pPr>
        <w:pStyle w:val="TOC2"/>
        <w:rPr>
          <w:rFonts w:asciiTheme="minorHAnsi" w:hAnsiTheme="minorHAnsi" w:cstheme="minorBidi"/>
          <w:noProof/>
          <w:lang w:eastAsia="zh-CN"/>
        </w:rPr>
      </w:pPr>
      <w:r w:rsidRPr="00900AA3">
        <w:rPr>
          <w:noProof/>
        </w:rPr>
        <w:t>6.3</w:t>
      </w:r>
      <w:r>
        <w:rPr>
          <w:rFonts w:asciiTheme="minorHAnsi" w:hAnsiTheme="minorHAnsi" w:cstheme="minorBidi"/>
          <w:noProof/>
          <w:lang w:eastAsia="zh-CN"/>
        </w:rPr>
        <w:tab/>
      </w:r>
      <w:r w:rsidRPr="00900AA3">
        <w:rPr>
          <w:noProof/>
          <w:u w:val="single"/>
        </w:rPr>
        <w:t>Seattle Schools Right to Reject</w:t>
      </w:r>
      <w:r>
        <w:rPr>
          <w:noProof/>
        </w:rPr>
        <w:tab/>
      </w:r>
      <w:r>
        <w:rPr>
          <w:noProof/>
        </w:rPr>
        <w:fldChar w:fldCharType="begin"/>
      </w:r>
      <w:r>
        <w:rPr>
          <w:noProof/>
        </w:rPr>
        <w:instrText xml:space="preserve"> PAGEREF _Toc503193747 \h </w:instrText>
      </w:r>
      <w:r>
        <w:rPr>
          <w:noProof/>
        </w:rPr>
      </w:r>
      <w:r>
        <w:rPr>
          <w:noProof/>
        </w:rPr>
        <w:fldChar w:fldCharType="separate"/>
      </w:r>
      <w:r w:rsidR="00C0798F">
        <w:rPr>
          <w:noProof/>
        </w:rPr>
        <w:t>11</w:t>
      </w:r>
      <w:r>
        <w:rPr>
          <w:noProof/>
        </w:rPr>
        <w:fldChar w:fldCharType="end"/>
      </w:r>
    </w:p>
    <w:p w14:paraId="7246D670" w14:textId="285D79D7" w:rsidR="00E2500A" w:rsidRDefault="00E2500A">
      <w:pPr>
        <w:pStyle w:val="TOC2"/>
        <w:rPr>
          <w:rFonts w:asciiTheme="minorHAnsi" w:hAnsiTheme="minorHAnsi" w:cstheme="minorBidi"/>
          <w:noProof/>
          <w:lang w:eastAsia="zh-CN"/>
        </w:rPr>
      </w:pPr>
      <w:r w:rsidRPr="00900AA3">
        <w:rPr>
          <w:noProof/>
        </w:rPr>
        <w:t>6.4</w:t>
      </w:r>
      <w:r>
        <w:rPr>
          <w:rFonts w:asciiTheme="minorHAnsi" w:hAnsiTheme="minorHAnsi" w:cstheme="minorBidi"/>
          <w:noProof/>
          <w:lang w:eastAsia="zh-CN"/>
        </w:rPr>
        <w:tab/>
      </w:r>
      <w:r w:rsidRPr="00900AA3">
        <w:rPr>
          <w:noProof/>
          <w:u w:val="single"/>
        </w:rPr>
        <w:t>Procedures Requirements</w:t>
      </w:r>
      <w:r>
        <w:rPr>
          <w:noProof/>
        </w:rPr>
        <w:tab/>
      </w:r>
      <w:r>
        <w:rPr>
          <w:noProof/>
        </w:rPr>
        <w:fldChar w:fldCharType="begin"/>
      </w:r>
      <w:r>
        <w:rPr>
          <w:noProof/>
        </w:rPr>
        <w:instrText xml:space="preserve"> PAGEREF _Toc503193748 \h </w:instrText>
      </w:r>
      <w:r>
        <w:rPr>
          <w:noProof/>
        </w:rPr>
      </w:r>
      <w:r>
        <w:rPr>
          <w:noProof/>
        </w:rPr>
        <w:fldChar w:fldCharType="separate"/>
      </w:r>
      <w:r w:rsidR="00C0798F">
        <w:rPr>
          <w:noProof/>
        </w:rPr>
        <w:t>11</w:t>
      </w:r>
      <w:r>
        <w:rPr>
          <w:noProof/>
        </w:rPr>
        <w:fldChar w:fldCharType="end"/>
      </w:r>
    </w:p>
    <w:p w14:paraId="229D78A8" w14:textId="24035848" w:rsidR="00E2500A" w:rsidRDefault="00E2500A">
      <w:pPr>
        <w:pStyle w:val="TOC1"/>
        <w:tabs>
          <w:tab w:val="left" w:pos="660"/>
          <w:tab w:val="right" w:leader="dot" w:pos="10070"/>
        </w:tabs>
        <w:rPr>
          <w:rFonts w:asciiTheme="minorHAnsi" w:eastAsiaTheme="minorEastAsia" w:hAnsiTheme="minorHAnsi" w:cstheme="minorBidi"/>
          <w:noProof/>
          <w:sz w:val="22"/>
          <w:szCs w:val="22"/>
          <w:lang w:eastAsia="zh-CN"/>
        </w:rPr>
      </w:pPr>
      <w:r w:rsidRPr="00900AA3">
        <w:rPr>
          <w:noProof/>
        </w:rPr>
        <w:t>7.0</w:t>
      </w:r>
      <w:r>
        <w:rPr>
          <w:rFonts w:asciiTheme="minorHAnsi" w:eastAsiaTheme="minorEastAsia" w:hAnsiTheme="minorHAnsi" w:cstheme="minorBidi"/>
          <w:noProof/>
          <w:sz w:val="22"/>
          <w:szCs w:val="22"/>
          <w:lang w:eastAsia="zh-CN"/>
        </w:rPr>
        <w:tab/>
      </w:r>
      <w:r w:rsidRPr="00900AA3">
        <w:rPr>
          <w:noProof/>
        </w:rPr>
        <w:t>SUBMITTAL REQUIREMENTS</w:t>
      </w:r>
      <w:r>
        <w:rPr>
          <w:noProof/>
        </w:rPr>
        <w:tab/>
      </w:r>
      <w:r>
        <w:rPr>
          <w:noProof/>
        </w:rPr>
        <w:fldChar w:fldCharType="begin"/>
      </w:r>
      <w:r>
        <w:rPr>
          <w:noProof/>
        </w:rPr>
        <w:instrText xml:space="preserve"> PAGEREF _Toc503193749 \h </w:instrText>
      </w:r>
      <w:r>
        <w:rPr>
          <w:noProof/>
        </w:rPr>
      </w:r>
      <w:r>
        <w:rPr>
          <w:noProof/>
        </w:rPr>
        <w:fldChar w:fldCharType="separate"/>
      </w:r>
      <w:r w:rsidR="00C0798F">
        <w:rPr>
          <w:noProof/>
        </w:rPr>
        <w:t>12</w:t>
      </w:r>
      <w:r>
        <w:rPr>
          <w:noProof/>
        </w:rPr>
        <w:fldChar w:fldCharType="end"/>
      </w:r>
    </w:p>
    <w:p w14:paraId="0E2A8326" w14:textId="56D64DE2" w:rsidR="00E2500A" w:rsidRDefault="00E2500A">
      <w:pPr>
        <w:pStyle w:val="TOC2"/>
        <w:rPr>
          <w:rFonts w:asciiTheme="minorHAnsi" w:hAnsiTheme="minorHAnsi" w:cstheme="minorBidi"/>
          <w:noProof/>
          <w:lang w:eastAsia="zh-CN"/>
        </w:rPr>
      </w:pPr>
      <w:r w:rsidRPr="00900AA3">
        <w:rPr>
          <w:noProof/>
        </w:rPr>
        <w:t>7.1</w:t>
      </w:r>
      <w:r>
        <w:rPr>
          <w:rFonts w:asciiTheme="minorHAnsi" w:hAnsiTheme="minorHAnsi" w:cstheme="minorBidi"/>
          <w:noProof/>
          <w:lang w:eastAsia="zh-CN"/>
        </w:rPr>
        <w:tab/>
      </w:r>
      <w:r w:rsidRPr="00900AA3">
        <w:rPr>
          <w:noProof/>
          <w:u w:val="single"/>
        </w:rPr>
        <w:t>General Submittal Requirements</w:t>
      </w:r>
      <w:r>
        <w:rPr>
          <w:noProof/>
        </w:rPr>
        <w:tab/>
      </w:r>
      <w:r>
        <w:rPr>
          <w:noProof/>
        </w:rPr>
        <w:fldChar w:fldCharType="begin"/>
      </w:r>
      <w:r>
        <w:rPr>
          <w:noProof/>
        </w:rPr>
        <w:instrText xml:space="preserve"> PAGEREF _Toc503193750 \h </w:instrText>
      </w:r>
      <w:r>
        <w:rPr>
          <w:noProof/>
        </w:rPr>
      </w:r>
      <w:r>
        <w:rPr>
          <w:noProof/>
        </w:rPr>
        <w:fldChar w:fldCharType="separate"/>
      </w:r>
      <w:r w:rsidR="00C0798F">
        <w:rPr>
          <w:noProof/>
        </w:rPr>
        <w:t>12</w:t>
      </w:r>
      <w:r>
        <w:rPr>
          <w:noProof/>
        </w:rPr>
        <w:fldChar w:fldCharType="end"/>
      </w:r>
    </w:p>
    <w:p w14:paraId="0FF6128A" w14:textId="44464A03" w:rsidR="00E2500A" w:rsidRDefault="00E2500A">
      <w:pPr>
        <w:pStyle w:val="TOC2"/>
        <w:rPr>
          <w:rFonts w:asciiTheme="minorHAnsi" w:hAnsiTheme="minorHAnsi" w:cstheme="minorBidi"/>
          <w:noProof/>
          <w:lang w:eastAsia="zh-CN"/>
        </w:rPr>
      </w:pPr>
      <w:r w:rsidRPr="00900AA3">
        <w:rPr>
          <w:noProof/>
        </w:rPr>
        <w:t>7.2</w:t>
      </w:r>
      <w:r>
        <w:rPr>
          <w:rFonts w:asciiTheme="minorHAnsi" w:hAnsiTheme="minorHAnsi" w:cstheme="minorBidi"/>
          <w:noProof/>
          <w:lang w:eastAsia="zh-CN"/>
        </w:rPr>
        <w:tab/>
      </w:r>
      <w:r w:rsidRPr="00900AA3">
        <w:rPr>
          <w:noProof/>
          <w:u w:val="single"/>
        </w:rPr>
        <w:t>Contents of the Proposal</w:t>
      </w:r>
      <w:r>
        <w:rPr>
          <w:noProof/>
        </w:rPr>
        <w:tab/>
      </w:r>
      <w:r>
        <w:rPr>
          <w:noProof/>
        </w:rPr>
        <w:fldChar w:fldCharType="begin"/>
      </w:r>
      <w:r>
        <w:rPr>
          <w:noProof/>
        </w:rPr>
        <w:instrText xml:space="preserve"> PAGEREF _Toc503193751 \h </w:instrText>
      </w:r>
      <w:r>
        <w:rPr>
          <w:noProof/>
        </w:rPr>
      </w:r>
      <w:r>
        <w:rPr>
          <w:noProof/>
        </w:rPr>
        <w:fldChar w:fldCharType="separate"/>
      </w:r>
      <w:r w:rsidR="00C0798F">
        <w:rPr>
          <w:noProof/>
        </w:rPr>
        <w:t>12</w:t>
      </w:r>
      <w:r>
        <w:rPr>
          <w:noProof/>
        </w:rPr>
        <w:fldChar w:fldCharType="end"/>
      </w:r>
    </w:p>
    <w:p w14:paraId="6E31E16A" w14:textId="2047194E" w:rsidR="00E2500A" w:rsidRDefault="00E2500A">
      <w:pPr>
        <w:pStyle w:val="TOC1"/>
        <w:tabs>
          <w:tab w:val="left" w:pos="660"/>
          <w:tab w:val="right" w:leader="dot" w:pos="10070"/>
        </w:tabs>
        <w:rPr>
          <w:rFonts w:asciiTheme="minorHAnsi" w:eastAsiaTheme="minorEastAsia" w:hAnsiTheme="minorHAnsi" w:cstheme="minorBidi"/>
          <w:noProof/>
          <w:sz w:val="22"/>
          <w:szCs w:val="22"/>
          <w:lang w:eastAsia="zh-CN"/>
        </w:rPr>
      </w:pPr>
      <w:r w:rsidRPr="00900AA3">
        <w:rPr>
          <w:noProof/>
        </w:rPr>
        <w:t>8.0</w:t>
      </w:r>
      <w:r>
        <w:rPr>
          <w:rFonts w:asciiTheme="minorHAnsi" w:eastAsiaTheme="minorEastAsia" w:hAnsiTheme="minorHAnsi" w:cstheme="minorBidi"/>
          <w:noProof/>
          <w:sz w:val="22"/>
          <w:szCs w:val="22"/>
          <w:lang w:eastAsia="zh-CN"/>
        </w:rPr>
        <w:tab/>
      </w:r>
      <w:r w:rsidRPr="00900AA3">
        <w:rPr>
          <w:noProof/>
        </w:rPr>
        <w:t>CONTRACT AND CONTRACTING PROVISIONS</w:t>
      </w:r>
      <w:r>
        <w:rPr>
          <w:noProof/>
        </w:rPr>
        <w:tab/>
      </w:r>
      <w:r>
        <w:rPr>
          <w:noProof/>
        </w:rPr>
        <w:fldChar w:fldCharType="begin"/>
      </w:r>
      <w:r>
        <w:rPr>
          <w:noProof/>
        </w:rPr>
        <w:instrText xml:space="preserve"> PAGEREF _Toc503193752 \h </w:instrText>
      </w:r>
      <w:r>
        <w:rPr>
          <w:noProof/>
        </w:rPr>
      </w:r>
      <w:r>
        <w:rPr>
          <w:noProof/>
        </w:rPr>
        <w:fldChar w:fldCharType="separate"/>
      </w:r>
      <w:r w:rsidR="00C0798F">
        <w:rPr>
          <w:noProof/>
        </w:rPr>
        <w:t>13</w:t>
      </w:r>
      <w:r>
        <w:rPr>
          <w:noProof/>
        </w:rPr>
        <w:fldChar w:fldCharType="end"/>
      </w:r>
    </w:p>
    <w:p w14:paraId="0AA1A2F0" w14:textId="10183D2F" w:rsidR="00E2500A" w:rsidRDefault="00E2500A">
      <w:pPr>
        <w:pStyle w:val="TOC2"/>
        <w:rPr>
          <w:rFonts w:asciiTheme="minorHAnsi" w:hAnsiTheme="minorHAnsi" w:cstheme="minorBidi"/>
          <w:noProof/>
          <w:lang w:eastAsia="zh-CN"/>
        </w:rPr>
      </w:pPr>
      <w:r w:rsidRPr="00900AA3">
        <w:rPr>
          <w:noProof/>
        </w:rPr>
        <w:t>8.1</w:t>
      </w:r>
      <w:r>
        <w:rPr>
          <w:rFonts w:asciiTheme="minorHAnsi" w:hAnsiTheme="minorHAnsi" w:cstheme="minorBidi"/>
          <w:noProof/>
          <w:lang w:eastAsia="zh-CN"/>
        </w:rPr>
        <w:tab/>
      </w:r>
      <w:r w:rsidRPr="00900AA3">
        <w:rPr>
          <w:noProof/>
          <w:u w:val="single"/>
        </w:rPr>
        <w:t>Standard Lease Agreement</w:t>
      </w:r>
      <w:r>
        <w:rPr>
          <w:noProof/>
        </w:rPr>
        <w:tab/>
      </w:r>
      <w:r>
        <w:rPr>
          <w:noProof/>
        </w:rPr>
        <w:fldChar w:fldCharType="begin"/>
      </w:r>
      <w:r>
        <w:rPr>
          <w:noProof/>
        </w:rPr>
        <w:instrText xml:space="preserve"> PAGEREF _Toc503193753 \h </w:instrText>
      </w:r>
      <w:r>
        <w:rPr>
          <w:noProof/>
        </w:rPr>
      </w:r>
      <w:r>
        <w:rPr>
          <w:noProof/>
        </w:rPr>
        <w:fldChar w:fldCharType="separate"/>
      </w:r>
      <w:r w:rsidR="00C0798F">
        <w:rPr>
          <w:noProof/>
        </w:rPr>
        <w:t>13</w:t>
      </w:r>
      <w:r>
        <w:rPr>
          <w:noProof/>
        </w:rPr>
        <w:fldChar w:fldCharType="end"/>
      </w:r>
    </w:p>
    <w:p w14:paraId="75F47560" w14:textId="6A9E5D60" w:rsidR="00E2500A" w:rsidRDefault="00E2500A">
      <w:pPr>
        <w:pStyle w:val="TOC2"/>
        <w:rPr>
          <w:rFonts w:asciiTheme="minorHAnsi" w:hAnsiTheme="minorHAnsi" w:cstheme="minorBidi"/>
          <w:noProof/>
          <w:lang w:eastAsia="zh-CN"/>
        </w:rPr>
      </w:pPr>
      <w:r w:rsidRPr="00900AA3">
        <w:rPr>
          <w:noProof/>
        </w:rPr>
        <w:t>8.2</w:t>
      </w:r>
      <w:r>
        <w:rPr>
          <w:rFonts w:asciiTheme="minorHAnsi" w:hAnsiTheme="minorHAnsi" w:cstheme="minorBidi"/>
          <w:noProof/>
          <w:lang w:eastAsia="zh-CN"/>
        </w:rPr>
        <w:tab/>
      </w:r>
      <w:r w:rsidRPr="00900AA3">
        <w:rPr>
          <w:noProof/>
          <w:u w:val="single"/>
        </w:rPr>
        <w:t>Protest Procedures</w:t>
      </w:r>
      <w:r>
        <w:rPr>
          <w:noProof/>
        </w:rPr>
        <w:tab/>
      </w:r>
      <w:r>
        <w:rPr>
          <w:noProof/>
        </w:rPr>
        <w:fldChar w:fldCharType="begin"/>
      </w:r>
      <w:r>
        <w:rPr>
          <w:noProof/>
        </w:rPr>
        <w:instrText xml:space="preserve"> PAGEREF _Toc503193754 \h </w:instrText>
      </w:r>
      <w:r>
        <w:rPr>
          <w:noProof/>
        </w:rPr>
      </w:r>
      <w:r>
        <w:rPr>
          <w:noProof/>
        </w:rPr>
        <w:fldChar w:fldCharType="separate"/>
      </w:r>
      <w:r w:rsidR="00C0798F">
        <w:rPr>
          <w:noProof/>
        </w:rPr>
        <w:t>14</w:t>
      </w:r>
      <w:r>
        <w:rPr>
          <w:noProof/>
        </w:rPr>
        <w:fldChar w:fldCharType="end"/>
      </w:r>
    </w:p>
    <w:p w14:paraId="3E47D9D0" w14:textId="77777777" w:rsidR="001D1AB2" w:rsidRDefault="008551DE" w:rsidP="001D1AB2">
      <w:pPr>
        <w:spacing w:after="60"/>
        <w:outlineLvl w:val="0"/>
        <w:rPr>
          <w:sz w:val="22"/>
          <w:szCs w:val="22"/>
          <w:u w:val="single"/>
        </w:rPr>
      </w:pPr>
      <w:r w:rsidRPr="00446AC2">
        <w:rPr>
          <w:sz w:val="22"/>
          <w:szCs w:val="22"/>
          <w:u w:val="single"/>
        </w:rPr>
        <w:fldChar w:fldCharType="end"/>
      </w:r>
    </w:p>
    <w:p w14:paraId="657BD6CE" w14:textId="77777777" w:rsidR="00227311" w:rsidRDefault="00227311" w:rsidP="007610C4">
      <w:pPr>
        <w:rPr>
          <w:b/>
          <w:sz w:val="28"/>
          <w:szCs w:val="28"/>
        </w:rPr>
      </w:pPr>
    </w:p>
    <w:p w14:paraId="5AEC794C" w14:textId="77777777" w:rsidR="00227311" w:rsidRDefault="00227311">
      <w:pPr>
        <w:rPr>
          <w:b/>
          <w:sz w:val="28"/>
          <w:szCs w:val="28"/>
        </w:rPr>
      </w:pPr>
      <w:r>
        <w:rPr>
          <w:b/>
          <w:sz w:val="28"/>
          <w:szCs w:val="28"/>
        </w:rPr>
        <w:br w:type="page"/>
      </w:r>
    </w:p>
    <w:p w14:paraId="3CF637FE" w14:textId="77777777" w:rsidR="008C43DA" w:rsidRPr="00756BCF" w:rsidRDefault="00227311">
      <w:pPr>
        <w:jc w:val="center"/>
        <w:rPr>
          <w:b/>
          <w:sz w:val="28"/>
          <w:szCs w:val="28"/>
          <w:u w:val="single"/>
        </w:rPr>
      </w:pPr>
      <w:r>
        <w:rPr>
          <w:b/>
          <w:sz w:val="28"/>
          <w:szCs w:val="28"/>
          <w:u w:val="single"/>
        </w:rPr>
        <w:lastRenderedPageBreak/>
        <w:t>R</w:t>
      </w:r>
      <w:r w:rsidR="009A25A6">
        <w:rPr>
          <w:b/>
          <w:sz w:val="28"/>
          <w:szCs w:val="28"/>
          <w:u w:val="single"/>
        </w:rPr>
        <w:t>EQUEST FOR PROPOSAL NO.</w:t>
      </w:r>
      <w:r w:rsidR="009A25A6" w:rsidRPr="00B1111E">
        <w:rPr>
          <w:b/>
          <w:sz w:val="28"/>
          <w:szCs w:val="28"/>
          <w:u w:val="single"/>
        </w:rPr>
        <w:t xml:space="preserve"> </w:t>
      </w:r>
      <w:r w:rsidR="00102D15">
        <w:rPr>
          <w:b/>
          <w:sz w:val="28"/>
          <w:szCs w:val="28"/>
          <w:u w:val="single"/>
        </w:rPr>
        <w:t>RFP11724</w:t>
      </w:r>
    </w:p>
    <w:p w14:paraId="4CCEEDE1" w14:textId="77777777" w:rsidR="00EA1E19" w:rsidRDefault="00EA1E19" w:rsidP="00827688">
      <w:pPr>
        <w:ind w:left="360"/>
        <w:jc w:val="center"/>
        <w:rPr>
          <w:sz w:val="22"/>
          <w:szCs w:val="22"/>
        </w:rPr>
      </w:pPr>
    </w:p>
    <w:p w14:paraId="3988AC14" w14:textId="77777777" w:rsidR="008C43DA" w:rsidRPr="00774BB4" w:rsidRDefault="008C43DA" w:rsidP="00827688">
      <w:pPr>
        <w:ind w:left="360"/>
        <w:jc w:val="center"/>
        <w:rPr>
          <w:b/>
          <w:sz w:val="28"/>
          <w:szCs w:val="28"/>
          <w:u w:val="single"/>
        </w:rPr>
      </w:pPr>
      <w:r w:rsidRPr="00774BB4">
        <w:rPr>
          <w:b/>
          <w:sz w:val="28"/>
          <w:szCs w:val="28"/>
          <w:u w:val="single"/>
        </w:rPr>
        <w:t>PROPOSAL CERTIFICATION FORM</w:t>
      </w:r>
    </w:p>
    <w:p w14:paraId="4B3E3EDA" w14:textId="77777777" w:rsidR="008C43DA" w:rsidRPr="00774BB4" w:rsidRDefault="008C43DA" w:rsidP="00827688">
      <w:pPr>
        <w:tabs>
          <w:tab w:val="left" w:pos="540"/>
        </w:tabs>
        <w:rPr>
          <w:b/>
          <w:sz w:val="32"/>
          <w:szCs w:val="32"/>
        </w:rPr>
      </w:pPr>
    </w:p>
    <w:p w14:paraId="2DFE04E4" w14:textId="77777777" w:rsidR="008C43DA" w:rsidRDefault="008C43DA" w:rsidP="00827688">
      <w:pPr>
        <w:tabs>
          <w:tab w:val="left" w:pos="540"/>
          <w:tab w:val="left" w:pos="720"/>
        </w:tabs>
      </w:pPr>
      <w:r w:rsidRPr="00774BB4">
        <w:t xml:space="preserve">TO: </w:t>
      </w:r>
      <w:r w:rsidRPr="00774BB4">
        <w:tab/>
      </w:r>
      <w:r w:rsidR="0014167D" w:rsidRPr="00C9328C">
        <w:t xml:space="preserve">Diane </w:t>
      </w:r>
      <w:r w:rsidR="00EB225D" w:rsidRPr="00C9328C">
        <w:t>T. Navarro</w:t>
      </w:r>
      <w:r w:rsidR="00DA02F4">
        <w:rPr>
          <w:sz w:val="22"/>
        </w:rPr>
        <w:t>,</w:t>
      </w:r>
      <w:r w:rsidR="0014167D" w:rsidRPr="00774BB4">
        <w:t xml:space="preserve"> </w:t>
      </w:r>
      <w:r w:rsidRPr="00774BB4">
        <w:t>Contracting Services Manager</w:t>
      </w:r>
    </w:p>
    <w:p w14:paraId="050E748D" w14:textId="77777777" w:rsidR="00756BCF" w:rsidRPr="00774BB4" w:rsidRDefault="00756BCF" w:rsidP="00827688">
      <w:pPr>
        <w:tabs>
          <w:tab w:val="left" w:pos="540"/>
          <w:tab w:val="left" w:pos="720"/>
        </w:tabs>
      </w:pPr>
    </w:p>
    <w:p w14:paraId="1699F0E9" w14:textId="77777777" w:rsidR="008C43DA" w:rsidRPr="00774BB4" w:rsidRDefault="008C43DA" w:rsidP="00827688">
      <w:pPr>
        <w:tabs>
          <w:tab w:val="left" w:pos="540"/>
          <w:tab w:val="left" w:pos="720"/>
        </w:tabs>
      </w:pPr>
      <w:r w:rsidRPr="00774BB4">
        <w:t>The undersigned provider hereby certifies as follows:</w:t>
      </w:r>
    </w:p>
    <w:p w14:paraId="2ABBCA27" w14:textId="77777777" w:rsidR="008C43DA" w:rsidRPr="00774BB4" w:rsidRDefault="008C43DA" w:rsidP="00827688">
      <w:pPr>
        <w:tabs>
          <w:tab w:val="left" w:pos="540"/>
          <w:tab w:val="left" w:pos="720"/>
        </w:tabs>
      </w:pPr>
    </w:p>
    <w:p w14:paraId="0146F3CB" w14:textId="77777777" w:rsidR="008C43DA" w:rsidRPr="00774BB4" w:rsidRDefault="008C43DA" w:rsidP="001D1AB2">
      <w:pPr>
        <w:numPr>
          <w:ilvl w:val="0"/>
          <w:numId w:val="8"/>
        </w:numPr>
        <w:tabs>
          <w:tab w:val="clear" w:pos="900"/>
          <w:tab w:val="left" w:pos="540"/>
          <w:tab w:val="left" w:pos="720"/>
          <w:tab w:val="left" w:pos="2790"/>
        </w:tabs>
        <w:ind w:left="540"/>
      </w:pPr>
      <w:r w:rsidRPr="00774BB4">
        <w:t>That he/she has read the Seattle School District's R</w:t>
      </w:r>
      <w:r w:rsidR="00B630ED" w:rsidRPr="00774BB4">
        <w:t xml:space="preserve">equest for Proposal </w:t>
      </w:r>
      <w:r w:rsidR="00B630ED" w:rsidRPr="00B1111E">
        <w:t xml:space="preserve">No. </w:t>
      </w:r>
      <w:r w:rsidR="00102D15">
        <w:t>RFP11724</w:t>
      </w:r>
      <w:r w:rsidR="00AD73A8" w:rsidRPr="00B1111E">
        <w:t xml:space="preserve"> </w:t>
      </w:r>
      <w:r w:rsidRPr="00774BB4">
        <w:t>and the following Addenda and to the best of his/her knowledge has complied with the mandatory requirements stated herein:</w:t>
      </w:r>
    </w:p>
    <w:p w14:paraId="1A035A03" w14:textId="77777777" w:rsidR="008C43DA" w:rsidRPr="00774BB4" w:rsidRDefault="008C43DA" w:rsidP="00827688">
      <w:pPr>
        <w:tabs>
          <w:tab w:val="left" w:pos="540"/>
          <w:tab w:val="left" w:pos="720"/>
        </w:tabs>
      </w:pPr>
    </w:p>
    <w:p w14:paraId="0DA0DF77" w14:textId="77777777" w:rsidR="008C43DA" w:rsidRPr="00774BB4" w:rsidRDefault="008C43DA" w:rsidP="00827688">
      <w:pPr>
        <w:tabs>
          <w:tab w:val="left" w:pos="540"/>
          <w:tab w:val="left" w:pos="720"/>
        </w:tabs>
      </w:pPr>
      <w:r w:rsidRPr="00774BB4">
        <w:tab/>
      </w:r>
      <w:r w:rsidRPr="00774BB4">
        <w:tab/>
        <w:t>Addenda Number</w:t>
      </w:r>
      <w:r w:rsidRPr="00774BB4">
        <w:tab/>
      </w:r>
      <w:r w:rsidRPr="00774BB4">
        <w:tab/>
      </w:r>
      <w:r w:rsidRPr="00774BB4">
        <w:tab/>
        <w:t>Issue Date</w:t>
      </w:r>
    </w:p>
    <w:p w14:paraId="6FA983F3" w14:textId="77777777" w:rsidR="008C43DA" w:rsidRPr="00774BB4" w:rsidRDefault="00584895" w:rsidP="00827688">
      <w:pPr>
        <w:tabs>
          <w:tab w:val="left" w:pos="540"/>
          <w:tab w:val="left" w:pos="720"/>
        </w:tabs>
      </w:pPr>
      <w:r>
        <w:tab/>
      </w:r>
      <w:r>
        <w:tab/>
      </w:r>
      <w:r w:rsidR="008C43DA" w:rsidRPr="00774BB4">
        <w:t>________________</w:t>
      </w:r>
      <w:r w:rsidR="008C43DA" w:rsidRPr="00774BB4">
        <w:tab/>
      </w:r>
      <w:r w:rsidR="008C43DA" w:rsidRPr="00774BB4">
        <w:tab/>
      </w:r>
      <w:r w:rsidR="008C43DA" w:rsidRPr="00774BB4">
        <w:tab/>
        <w:t>____________</w:t>
      </w:r>
    </w:p>
    <w:p w14:paraId="5537EDCF" w14:textId="77777777" w:rsidR="008C43DA" w:rsidRPr="00774BB4" w:rsidRDefault="00584895" w:rsidP="00827688">
      <w:pPr>
        <w:tabs>
          <w:tab w:val="left" w:pos="540"/>
          <w:tab w:val="left" w:pos="720"/>
        </w:tabs>
      </w:pPr>
      <w:r>
        <w:tab/>
      </w:r>
      <w:r>
        <w:tab/>
      </w:r>
      <w:r w:rsidR="008C43DA" w:rsidRPr="00774BB4">
        <w:t>________________</w:t>
      </w:r>
      <w:r w:rsidR="008C43DA" w:rsidRPr="00774BB4">
        <w:tab/>
      </w:r>
      <w:r w:rsidR="008C43DA" w:rsidRPr="00774BB4">
        <w:tab/>
      </w:r>
      <w:r w:rsidR="008C43DA" w:rsidRPr="00774BB4">
        <w:tab/>
        <w:t>____________</w:t>
      </w:r>
    </w:p>
    <w:p w14:paraId="5DAB0F6A" w14:textId="77777777" w:rsidR="008C43DA" w:rsidRPr="00774BB4" w:rsidRDefault="00584895" w:rsidP="00827688">
      <w:pPr>
        <w:tabs>
          <w:tab w:val="left" w:pos="540"/>
          <w:tab w:val="left" w:pos="720"/>
        </w:tabs>
      </w:pPr>
      <w:r>
        <w:tab/>
      </w:r>
      <w:r>
        <w:tab/>
      </w:r>
      <w:r w:rsidR="008C43DA" w:rsidRPr="00774BB4">
        <w:t>________________</w:t>
      </w:r>
      <w:r w:rsidR="008C43DA" w:rsidRPr="00774BB4">
        <w:tab/>
      </w:r>
      <w:r w:rsidR="008C43DA" w:rsidRPr="00774BB4">
        <w:tab/>
      </w:r>
      <w:r w:rsidR="008C43DA" w:rsidRPr="00774BB4">
        <w:tab/>
        <w:t>____________</w:t>
      </w:r>
    </w:p>
    <w:p w14:paraId="067B40F5" w14:textId="77777777" w:rsidR="008C43DA" w:rsidRPr="00774BB4" w:rsidRDefault="008C43DA" w:rsidP="00827688">
      <w:pPr>
        <w:tabs>
          <w:tab w:val="left" w:pos="540"/>
          <w:tab w:val="left" w:pos="720"/>
        </w:tabs>
      </w:pPr>
    </w:p>
    <w:p w14:paraId="4177BC9D" w14:textId="77777777" w:rsidR="008C43DA" w:rsidRPr="00774BB4" w:rsidRDefault="008C43DA" w:rsidP="00827688">
      <w:pPr>
        <w:tabs>
          <w:tab w:val="left" w:pos="540"/>
          <w:tab w:val="left" w:pos="720"/>
        </w:tabs>
        <w:ind w:left="540" w:hanging="540"/>
      </w:pPr>
      <w:r w:rsidRPr="00774BB4">
        <w:t>2.</w:t>
      </w:r>
      <w:r w:rsidRPr="00774BB4">
        <w:tab/>
        <w:t xml:space="preserve">That he/she has had the opportunity to ask questions regarding the Request for Proposal, and that if such questions have been </w:t>
      </w:r>
      <w:r w:rsidR="00251D11" w:rsidRPr="00774BB4">
        <w:t>asked;</w:t>
      </w:r>
      <w:r w:rsidRPr="00774BB4">
        <w:t xml:space="preserve"> they have been answered by the District.</w:t>
      </w:r>
    </w:p>
    <w:p w14:paraId="298BA30F" w14:textId="77777777" w:rsidR="008C43DA" w:rsidRPr="00774BB4" w:rsidRDefault="008C43DA" w:rsidP="00827688">
      <w:pPr>
        <w:tabs>
          <w:tab w:val="left" w:pos="540"/>
          <w:tab w:val="left" w:pos="720"/>
        </w:tabs>
      </w:pPr>
    </w:p>
    <w:p w14:paraId="6CFB4FFC" w14:textId="77777777" w:rsidR="008C43DA" w:rsidRPr="00774BB4" w:rsidRDefault="008C43DA" w:rsidP="00827688">
      <w:pPr>
        <w:tabs>
          <w:tab w:val="left" w:pos="540"/>
          <w:tab w:val="left" w:pos="720"/>
        </w:tabs>
      </w:pPr>
      <w:r w:rsidRPr="00774BB4">
        <w:t>3.</w:t>
      </w:r>
      <w:r w:rsidRPr="00774BB4">
        <w:tab/>
        <w:t>That the proposer’s response is valid for 90 days.</w:t>
      </w:r>
    </w:p>
    <w:p w14:paraId="00387914" w14:textId="77777777" w:rsidR="008C43DA" w:rsidRPr="00774BB4" w:rsidRDefault="008C43DA" w:rsidP="00827688">
      <w:pPr>
        <w:tabs>
          <w:tab w:val="left" w:pos="540"/>
          <w:tab w:val="left" w:pos="720"/>
        </w:tabs>
      </w:pPr>
    </w:p>
    <w:p w14:paraId="11899191" w14:textId="77777777" w:rsidR="008C43DA" w:rsidRPr="00774BB4" w:rsidRDefault="008C43DA" w:rsidP="00827688">
      <w:pPr>
        <w:tabs>
          <w:tab w:val="left" w:pos="540"/>
          <w:tab w:val="left" w:pos="720"/>
        </w:tabs>
      </w:pPr>
    </w:p>
    <w:p w14:paraId="65A21BFA" w14:textId="77777777" w:rsidR="008C43DA" w:rsidRPr="00774BB4" w:rsidRDefault="008C43DA" w:rsidP="00827688">
      <w:pPr>
        <w:tabs>
          <w:tab w:val="left" w:pos="540"/>
          <w:tab w:val="left" w:pos="720"/>
        </w:tabs>
      </w:pPr>
      <w:r w:rsidRPr="00774BB4">
        <w:t>Dated at _______________, this ___________</w:t>
      </w:r>
      <w:r w:rsidR="009A25A6">
        <w:t xml:space="preserve">______ of _________________ </w:t>
      </w:r>
      <w:r w:rsidR="00D830D4">
        <w:t>2018</w:t>
      </w:r>
      <w:r w:rsidRPr="00774BB4">
        <w:t>.</w:t>
      </w:r>
    </w:p>
    <w:p w14:paraId="171825CA" w14:textId="77777777" w:rsidR="008C43DA" w:rsidRPr="00774BB4" w:rsidRDefault="008C43DA" w:rsidP="00827688">
      <w:pPr>
        <w:tabs>
          <w:tab w:val="left" w:pos="540"/>
          <w:tab w:val="left" w:pos="720"/>
        </w:tabs>
      </w:pPr>
    </w:p>
    <w:p w14:paraId="146E6584" w14:textId="77777777" w:rsidR="008C43DA" w:rsidRPr="00774BB4" w:rsidRDefault="008C43DA" w:rsidP="00827688">
      <w:pPr>
        <w:tabs>
          <w:tab w:val="left" w:pos="540"/>
          <w:tab w:val="left" w:pos="720"/>
        </w:tabs>
      </w:pPr>
    </w:p>
    <w:p w14:paraId="6A393618" w14:textId="77777777" w:rsidR="008C43DA" w:rsidRPr="00774BB4" w:rsidRDefault="008C43DA" w:rsidP="00827688">
      <w:pPr>
        <w:tabs>
          <w:tab w:val="left" w:pos="540"/>
          <w:tab w:val="left" w:pos="720"/>
        </w:tabs>
        <w:rPr>
          <w:sz w:val="22"/>
          <w:szCs w:val="22"/>
        </w:rPr>
      </w:pPr>
      <w:r w:rsidRPr="00774BB4">
        <w:rPr>
          <w:sz w:val="22"/>
          <w:szCs w:val="22"/>
        </w:rPr>
        <w:t>_______</w:t>
      </w:r>
      <w:r w:rsidR="00584895">
        <w:rPr>
          <w:sz w:val="22"/>
          <w:szCs w:val="22"/>
        </w:rPr>
        <w:t>_________________________</w:t>
      </w:r>
      <w:r w:rsidR="00584895">
        <w:rPr>
          <w:sz w:val="22"/>
          <w:szCs w:val="22"/>
        </w:rPr>
        <w:tab/>
      </w:r>
      <w:r w:rsidR="00584895">
        <w:rPr>
          <w:sz w:val="22"/>
          <w:szCs w:val="22"/>
        </w:rPr>
        <w:tab/>
      </w:r>
      <w:r w:rsidRPr="00774BB4">
        <w:rPr>
          <w:sz w:val="22"/>
          <w:szCs w:val="22"/>
        </w:rPr>
        <w:t>________________________________</w:t>
      </w:r>
    </w:p>
    <w:p w14:paraId="2FDD18F3" w14:textId="77777777" w:rsidR="008C43DA" w:rsidRPr="00774BB4" w:rsidRDefault="008C43DA" w:rsidP="00827688">
      <w:pPr>
        <w:tabs>
          <w:tab w:val="left" w:pos="540"/>
          <w:tab w:val="left" w:pos="720"/>
        </w:tabs>
        <w:rPr>
          <w:sz w:val="22"/>
          <w:szCs w:val="22"/>
        </w:rPr>
      </w:pPr>
      <w:r w:rsidRPr="00774BB4">
        <w:rPr>
          <w:sz w:val="22"/>
          <w:szCs w:val="22"/>
        </w:rPr>
        <w:t>(Signature)</w:t>
      </w:r>
      <w:r w:rsidRPr="00774BB4">
        <w:rPr>
          <w:sz w:val="22"/>
          <w:szCs w:val="22"/>
        </w:rPr>
        <w:tab/>
      </w:r>
      <w:r w:rsidRPr="00774BB4">
        <w:rPr>
          <w:sz w:val="22"/>
          <w:szCs w:val="22"/>
        </w:rPr>
        <w:tab/>
      </w:r>
      <w:r w:rsidRPr="00774BB4">
        <w:rPr>
          <w:sz w:val="22"/>
          <w:szCs w:val="22"/>
        </w:rPr>
        <w:tab/>
      </w:r>
      <w:r w:rsidRPr="00774BB4">
        <w:rPr>
          <w:sz w:val="22"/>
          <w:szCs w:val="22"/>
        </w:rPr>
        <w:tab/>
      </w:r>
      <w:r w:rsidRPr="00774BB4">
        <w:rPr>
          <w:sz w:val="22"/>
          <w:szCs w:val="22"/>
        </w:rPr>
        <w:tab/>
        <w:t>(Title)</w:t>
      </w:r>
    </w:p>
    <w:p w14:paraId="50130123" w14:textId="77777777" w:rsidR="008C43DA" w:rsidRPr="00774BB4" w:rsidRDefault="008C43DA" w:rsidP="00827688">
      <w:pPr>
        <w:tabs>
          <w:tab w:val="left" w:pos="540"/>
          <w:tab w:val="left" w:pos="720"/>
        </w:tabs>
        <w:rPr>
          <w:sz w:val="22"/>
          <w:szCs w:val="22"/>
        </w:rPr>
      </w:pPr>
    </w:p>
    <w:p w14:paraId="041F73E9" w14:textId="77777777" w:rsidR="008C43DA" w:rsidRPr="00774BB4" w:rsidRDefault="008C43DA" w:rsidP="00827688">
      <w:pPr>
        <w:tabs>
          <w:tab w:val="left" w:pos="540"/>
          <w:tab w:val="left" w:pos="720"/>
        </w:tabs>
        <w:rPr>
          <w:sz w:val="22"/>
          <w:szCs w:val="22"/>
        </w:rPr>
      </w:pPr>
      <w:r w:rsidRPr="00774BB4">
        <w:rPr>
          <w:sz w:val="22"/>
          <w:szCs w:val="22"/>
        </w:rPr>
        <w:t>________</w:t>
      </w:r>
      <w:r w:rsidR="00584895">
        <w:rPr>
          <w:sz w:val="22"/>
          <w:szCs w:val="22"/>
        </w:rPr>
        <w:t>________________________</w:t>
      </w:r>
      <w:r w:rsidR="00584895">
        <w:rPr>
          <w:sz w:val="22"/>
          <w:szCs w:val="22"/>
        </w:rPr>
        <w:tab/>
      </w:r>
      <w:r w:rsidR="00584895">
        <w:rPr>
          <w:sz w:val="22"/>
          <w:szCs w:val="22"/>
        </w:rPr>
        <w:tab/>
      </w:r>
      <w:r w:rsidRPr="00774BB4">
        <w:rPr>
          <w:sz w:val="22"/>
          <w:szCs w:val="22"/>
        </w:rPr>
        <w:t>________________________________</w:t>
      </w:r>
    </w:p>
    <w:p w14:paraId="45AE5D1A" w14:textId="77777777" w:rsidR="008C43DA" w:rsidRPr="00774BB4" w:rsidRDefault="008C43DA" w:rsidP="00827688">
      <w:pPr>
        <w:tabs>
          <w:tab w:val="left" w:pos="540"/>
          <w:tab w:val="left" w:pos="720"/>
        </w:tabs>
        <w:rPr>
          <w:sz w:val="22"/>
          <w:szCs w:val="22"/>
        </w:rPr>
      </w:pPr>
      <w:r w:rsidRPr="00774BB4">
        <w:rPr>
          <w:sz w:val="22"/>
          <w:szCs w:val="22"/>
        </w:rPr>
        <w:t>(Print Name)</w:t>
      </w:r>
      <w:r w:rsidRPr="00774BB4">
        <w:rPr>
          <w:sz w:val="22"/>
          <w:szCs w:val="22"/>
        </w:rPr>
        <w:tab/>
      </w:r>
      <w:r w:rsidRPr="00774BB4">
        <w:rPr>
          <w:sz w:val="22"/>
          <w:szCs w:val="22"/>
        </w:rPr>
        <w:tab/>
      </w:r>
      <w:r w:rsidRPr="00774BB4">
        <w:rPr>
          <w:sz w:val="22"/>
          <w:szCs w:val="22"/>
        </w:rPr>
        <w:tab/>
      </w:r>
      <w:r w:rsidRPr="00774BB4">
        <w:rPr>
          <w:sz w:val="22"/>
          <w:szCs w:val="22"/>
        </w:rPr>
        <w:tab/>
      </w:r>
      <w:r w:rsidRPr="00774BB4">
        <w:rPr>
          <w:sz w:val="22"/>
          <w:szCs w:val="22"/>
        </w:rPr>
        <w:tab/>
        <w:t>(Email Address)</w:t>
      </w:r>
    </w:p>
    <w:p w14:paraId="4D3695C5" w14:textId="77777777" w:rsidR="008C43DA" w:rsidRPr="00774BB4" w:rsidRDefault="008C43DA" w:rsidP="00827688">
      <w:pPr>
        <w:tabs>
          <w:tab w:val="left" w:pos="540"/>
          <w:tab w:val="left" w:pos="720"/>
        </w:tabs>
        <w:rPr>
          <w:sz w:val="22"/>
          <w:szCs w:val="22"/>
        </w:rPr>
      </w:pPr>
    </w:p>
    <w:p w14:paraId="421C92EA" w14:textId="77777777" w:rsidR="008C43DA" w:rsidRPr="00774BB4" w:rsidRDefault="008C43DA" w:rsidP="00827688">
      <w:pPr>
        <w:tabs>
          <w:tab w:val="left" w:pos="540"/>
          <w:tab w:val="left" w:pos="720"/>
        </w:tabs>
        <w:rPr>
          <w:sz w:val="22"/>
          <w:szCs w:val="22"/>
        </w:rPr>
      </w:pPr>
      <w:r w:rsidRPr="00774BB4">
        <w:rPr>
          <w:sz w:val="22"/>
          <w:szCs w:val="22"/>
        </w:rPr>
        <w:t>________</w:t>
      </w:r>
      <w:r w:rsidR="00584895">
        <w:rPr>
          <w:sz w:val="22"/>
          <w:szCs w:val="22"/>
        </w:rPr>
        <w:t>________________________</w:t>
      </w:r>
      <w:r w:rsidR="00584895">
        <w:rPr>
          <w:sz w:val="22"/>
          <w:szCs w:val="22"/>
        </w:rPr>
        <w:tab/>
      </w:r>
      <w:r w:rsidR="00584895">
        <w:rPr>
          <w:sz w:val="22"/>
          <w:szCs w:val="22"/>
        </w:rPr>
        <w:tab/>
      </w:r>
      <w:r w:rsidRPr="00774BB4">
        <w:rPr>
          <w:sz w:val="22"/>
          <w:szCs w:val="22"/>
        </w:rPr>
        <w:t>________________________________</w:t>
      </w:r>
    </w:p>
    <w:p w14:paraId="5D3CE782" w14:textId="77777777" w:rsidR="008C43DA" w:rsidRPr="00774BB4" w:rsidRDefault="008C43DA" w:rsidP="00827688">
      <w:pPr>
        <w:tabs>
          <w:tab w:val="left" w:pos="540"/>
          <w:tab w:val="left" w:pos="720"/>
        </w:tabs>
        <w:rPr>
          <w:sz w:val="22"/>
          <w:szCs w:val="22"/>
        </w:rPr>
      </w:pPr>
      <w:r w:rsidRPr="00774BB4">
        <w:rPr>
          <w:sz w:val="22"/>
          <w:szCs w:val="22"/>
        </w:rPr>
        <w:t>(Company Name)</w:t>
      </w:r>
      <w:r w:rsidRPr="00774BB4">
        <w:rPr>
          <w:sz w:val="22"/>
          <w:szCs w:val="22"/>
        </w:rPr>
        <w:tab/>
      </w:r>
      <w:r w:rsidRPr="00774BB4">
        <w:rPr>
          <w:sz w:val="22"/>
          <w:szCs w:val="22"/>
        </w:rPr>
        <w:tab/>
      </w:r>
      <w:r w:rsidRPr="00774BB4">
        <w:rPr>
          <w:sz w:val="22"/>
          <w:szCs w:val="22"/>
        </w:rPr>
        <w:tab/>
      </w:r>
      <w:r w:rsidRPr="00774BB4">
        <w:rPr>
          <w:sz w:val="22"/>
          <w:szCs w:val="22"/>
        </w:rPr>
        <w:tab/>
        <w:t>(Telephone Number)</w:t>
      </w:r>
    </w:p>
    <w:p w14:paraId="048A5187" w14:textId="77777777" w:rsidR="008C43DA" w:rsidRPr="00774BB4" w:rsidRDefault="008C43DA" w:rsidP="00827688">
      <w:pPr>
        <w:tabs>
          <w:tab w:val="left" w:pos="540"/>
          <w:tab w:val="left" w:pos="720"/>
        </w:tabs>
        <w:rPr>
          <w:sz w:val="22"/>
          <w:szCs w:val="22"/>
        </w:rPr>
      </w:pPr>
    </w:p>
    <w:p w14:paraId="49665FB7" w14:textId="77777777" w:rsidR="008C43DA" w:rsidRPr="00774BB4" w:rsidRDefault="008C43DA" w:rsidP="00827688">
      <w:pPr>
        <w:tabs>
          <w:tab w:val="left" w:pos="540"/>
          <w:tab w:val="left" w:pos="720"/>
        </w:tabs>
        <w:rPr>
          <w:sz w:val="22"/>
          <w:szCs w:val="22"/>
        </w:rPr>
      </w:pPr>
      <w:r w:rsidRPr="00774BB4">
        <w:rPr>
          <w:sz w:val="22"/>
          <w:szCs w:val="22"/>
        </w:rPr>
        <w:t>________</w:t>
      </w:r>
      <w:r w:rsidR="00584895">
        <w:rPr>
          <w:sz w:val="22"/>
          <w:szCs w:val="22"/>
        </w:rPr>
        <w:t>________________________</w:t>
      </w:r>
      <w:r w:rsidR="00584895">
        <w:rPr>
          <w:sz w:val="22"/>
          <w:szCs w:val="22"/>
        </w:rPr>
        <w:tab/>
      </w:r>
      <w:r w:rsidR="00584895">
        <w:rPr>
          <w:sz w:val="22"/>
          <w:szCs w:val="22"/>
        </w:rPr>
        <w:tab/>
      </w:r>
      <w:r w:rsidRPr="00774BB4">
        <w:rPr>
          <w:sz w:val="22"/>
          <w:szCs w:val="22"/>
        </w:rPr>
        <w:t>________________________________</w:t>
      </w:r>
    </w:p>
    <w:p w14:paraId="7772C7BE" w14:textId="77777777" w:rsidR="008C43DA" w:rsidRPr="00774BB4" w:rsidRDefault="008C43DA" w:rsidP="00827688">
      <w:pPr>
        <w:tabs>
          <w:tab w:val="left" w:pos="540"/>
          <w:tab w:val="left" w:pos="720"/>
        </w:tabs>
        <w:rPr>
          <w:sz w:val="22"/>
          <w:szCs w:val="22"/>
        </w:rPr>
      </w:pPr>
      <w:r w:rsidRPr="00774BB4">
        <w:rPr>
          <w:sz w:val="22"/>
          <w:szCs w:val="22"/>
        </w:rPr>
        <w:t>(Address)</w:t>
      </w:r>
      <w:r w:rsidRPr="00774BB4">
        <w:rPr>
          <w:sz w:val="22"/>
          <w:szCs w:val="22"/>
        </w:rPr>
        <w:tab/>
      </w:r>
      <w:r w:rsidRPr="00774BB4">
        <w:rPr>
          <w:sz w:val="22"/>
          <w:szCs w:val="22"/>
        </w:rPr>
        <w:tab/>
      </w:r>
      <w:r w:rsidRPr="00774BB4">
        <w:rPr>
          <w:sz w:val="22"/>
          <w:szCs w:val="22"/>
        </w:rPr>
        <w:tab/>
      </w:r>
      <w:r w:rsidRPr="00774BB4">
        <w:rPr>
          <w:sz w:val="22"/>
          <w:szCs w:val="22"/>
        </w:rPr>
        <w:tab/>
        <w:t xml:space="preserve"> </w:t>
      </w:r>
      <w:r w:rsidRPr="00774BB4">
        <w:rPr>
          <w:sz w:val="22"/>
          <w:szCs w:val="22"/>
        </w:rPr>
        <w:tab/>
        <w:t>(Fax Number)</w:t>
      </w:r>
    </w:p>
    <w:p w14:paraId="0965C32E" w14:textId="77777777" w:rsidR="008C43DA" w:rsidRPr="00774BB4" w:rsidRDefault="008C43DA" w:rsidP="00827688">
      <w:pPr>
        <w:tabs>
          <w:tab w:val="left" w:pos="540"/>
          <w:tab w:val="left" w:pos="720"/>
        </w:tabs>
        <w:rPr>
          <w:sz w:val="22"/>
          <w:szCs w:val="22"/>
        </w:rPr>
      </w:pPr>
    </w:p>
    <w:p w14:paraId="1FFD78A1" w14:textId="77777777" w:rsidR="008C43DA" w:rsidRPr="00774BB4" w:rsidRDefault="008C43DA" w:rsidP="00827688">
      <w:pPr>
        <w:tabs>
          <w:tab w:val="left" w:pos="540"/>
          <w:tab w:val="left" w:pos="720"/>
        </w:tabs>
        <w:rPr>
          <w:sz w:val="22"/>
          <w:szCs w:val="22"/>
        </w:rPr>
      </w:pPr>
      <w:r w:rsidRPr="00774BB4">
        <w:rPr>
          <w:sz w:val="22"/>
          <w:szCs w:val="22"/>
        </w:rPr>
        <w:t>_______</w:t>
      </w:r>
      <w:r w:rsidR="00584895">
        <w:rPr>
          <w:sz w:val="22"/>
          <w:szCs w:val="22"/>
        </w:rPr>
        <w:t>_________________________</w:t>
      </w:r>
      <w:r w:rsidR="00584895">
        <w:rPr>
          <w:sz w:val="22"/>
          <w:szCs w:val="22"/>
        </w:rPr>
        <w:tab/>
      </w:r>
      <w:r w:rsidR="00584895">
        <w:rPr>
          <w:sz w:val="22"/>
          <w:szCs w:val="22"/>
        </w:rPr>
        <w:tab/>
      </w:r>
      <w:r w:rsidR="009D7F82" w:rsidRPr="00774BB4">
        <w:rPr>
          <w:sz w:val="22"/>
          <w:szCs w:val="22"/>
        </w:rPr>
        <w:t>________________________________</w:t>
      </w:r>
    </w:p>
    <w:p w14:paraId="5A0985D0" w14:textId="77777777" w:rsidR="008C43DA" w:rsidRPr="00774BB4" w:rsidRDefault="008C43DA" w:rsidP="00827688">
      <w:pPr>
        <w:tabs>
          <w:tab w:val="left" w:pos="540"/>
          <w:tab w:val="left" w:pos="720"/>
        </w:tabs>
        <w:rPr>
          <w:sz w:val="22"/>
          <w:szCs w:val="22"/>
        </w:rPr>
      </w:pPr>
      <w:r w:rsidRPr="00774BB4">
        <w:rPr>
          <w:sz w:val="22"/>
          <w:szCs w:val="22"/>
        </w:rPr>
        <w:t>(City)</w:t>
      </w:r>
      <w:r w:rsidRPr="00774BB4">
        <w:rPr>
          <w:sz w:val="22"/>
          <w:szCs w:val="22"/>
        </w:rPr>
        <w:tab/>
      </w:r>
      <w:r w:rsidRPr="00774BB4">
        <w:rPr>
          <w:sz w:val="22"/>
          <w:szCs w:val="22"/>
        </w:rPr>
        <w:tab/>
      </w:r>
      <w:r w:rsidRPr="00774BB4">
        <w:rPr>
          <w:sz w:val="22"/>
          <w:szCs w:val="22"/>
        </w:rPr>
        <w:tab/>
      </w:r>
      <w:r w:rsidRPr="00774BB4">
        <w:rPr>
          <w:sz w:val="22"/>
          <w:szCs w:val="22"/>
        </w:rPr>
        <w:tab/>
      </w:r>
      <w:r w:rsidRPr="00774BB4">
        <w:rPr>
          <w:sz w:val="22"/>
          <w:szCs w:val="22"/>
        </w:rPr>
        <w:tab/>
      </w:r>
      <w:r w:rsidRPr="00774BB4">
        <w:rPr>
          <w:sz w:val="22"/>
          <w:szCs w:val="22"/>
        </w:rPr>
        <w:tab/>
      </w:r>
      <w:r w:rsidR="009D7F82">
        <w:rPr>
          <w:sz w:val="22"/>
          <w:szCs w:val="22"/>
        </w:rPr>
        <w:tab/>
        <w:t>(UBI Number</w:t>
      </w:r>
      <w:r w:rsidR="009D7F82" w:rsidRPr="00774BB4">
        <w:rPr>
          <w:sz w:val="22"/>
          <w:szCs w:val="22"/>
        </w:rPr>
        <w:t>)</w:t>
      </w:r>
      <w:r w:rsidR="009D7F82" w:rsidRPr="00774BB4">
        <w:rPr>
          <w:sz w:val="22"/>
          <w:szCs w:val="22"/>
        </w:rPr>
        <w:tab/>
      </w:r>
    </w:p>
    <w:p w14:paraId="3A5F67C9" w14:textId="77777777" w:rsidR="008C43DA" w:rsidRPr="00774BB4" w:rsidRDefault="008C43DA" w:rsidP="00827688">
      <w:pPr>
        <w:tabs>
          <w:tab w:val="left" w:pos="540"/>
          <w:tab w:val="left" w:pos="720"/>
        </w:tabs>
        <w:rPr>
          <w:sz w:val="22"/>
          <w:szCs w:val="22"/>
        </w:rPr>
      </w:pPr>
    </w:p>
    <w:p w14:paraId="791D6115" w14:textId="77777777" w:rsidR="008C43DA" w:rsidRPr="00774BB4" w:rsidRDefault="008C43DA" w:rsidP="00827688">
      <w:pPr>
        <w:tabs>
          <w:tab w:val="left" w:pos="540"/>
          <w:tab w:val="left" w:pos="720"/>
        </w:tabs>
        <w:rPr>
          <w:sz w:val="22"/>
          <w:szCs w:val="22"/>
        </w:rPr>
      </w:pPr>
      <w:r w:rsidRPr="00774BB4">
        <w:rPr>
          <w:sz w:val="22"/>
          <w:szCs w:val="22"/>
        </w:rPr>
        <w:t>_______</w:t>
      </w:r>
      <w:r w:rsidR="00584895">
        <w:rPr>
          <w:sz w:val="22"/>
          <w:szCs w:val="22"/>
        </w:rPr>
        <w:t>_________________________</w:t>
      </w:r>
    </w:p>
    <w:p w14:paraId="77226560" w14:textId="77777777" w:rsidR="008C43DA" w:rsidRPr="00774BB4" w:rsidRDefault="008C43DA" w:rsidP="00827688">
      <w:pPr>
        <w:tabs>
          <w:tab w:val="left" w:pos="540"/>
          <w:tab w:val="left" w:pos="720"/>
        </w:tabs>
        <w:rPr>
          <w:sz w:val="22"/>
          <w:szCs w:val="22"/>
        </w:rPr>
      </w:pPr>
      <w:r w:rsidRPr="00774BB4">
        <w:rPr>
          <w:sz w:val="22"/>
          <w:szCs w:val="22"/>
        </w:rPr>
        <w:t>(State)</w:t>
      </w:r>
    </w:p>
    <w:p w14:paraId="7D9812BA" w14:textId="77777777" w:rsidR="008C43DA" w:rsidRPr="00774BB4" w:rsidRDefault="008C43DA" w:rsidP="00827688">
      <w:pPr>
        <w:tabs>
          <w:tab w:val="left" w:pos="540"/>
          <w:tab w:val="left" w:pos="720"/>
        </w:tabs>
        <w:rPr>
          <w:sz w:val="22"/>
          <w:szCs w:val="22"/>
        </w:rPr>
      </w:pPr>
    </w:p>
    <w:p w14:paraId="4E135757" w14:textId="77777777" w:rsidR="008C43DA" w:rsidRDefault="008C43DA" w:rsidP="00827688">
      <w:pPr>
        <w:tabs>
          <w:tab w:val="left" w:pos="540"/>
          <w:tab w:val="left" w:pos="720"/>
        </w:tabs>
        <w:rPr>
          <w:sz w:val="22"/>
          <w:szCs w:val="22"/>
        </w:rPr>
      </w:pPr>
      <w:r w:rsidRPr="00774BB4">
        <w:rPr>
          <w:sz w:val="22"/>
          <w:szCs w:val="22"/>
        </w:rPr>
        <w:t>________________________________</w:t>
      </w:r>
    </w:p>
    <w:p w14:paraId="570A827D" w14:textId="77777777" w:rsidR="009A25A6" w:rsidRDefault="008C43DA" w:rsidP="00827688">
      <w:pPr>
        <w:tabs>
          <w:tab w:val="left" w:pos="540"/>
          <w:tab w:val="left" w:pos="720"/>
        </w:tabs>
        <w:rPr>
          <w:sz w:val="22"/>
          <w:szCs w:val="22"/>
        </w:rPr>
      </w:pPr>
      <w:r w:rsidRPr="00774BB4">
        <w:rPr>
          <w:sz w:val="22"/>
          <w:szCs w:val="22"/>
        </w:rPr>
        <w:t>(Zip)</w:t>
      </w:r>
    </w:p>
    <w:p w14:paraId="493CE61A" w14:textId="77777777" w:rsidR="007B0A76" w:rsidRDefault="007B0A76" w:rsidP="00827688">
      <w:pPr>
        <w:tabs>
          <w:tab w:val="left" w:pos="540"/>
          <w:tab w:val="left" w:pos="720"/>
        </w:tabs>
        <w:rPr>
          <w:sz w:val="22"/>
          <w:szCs w:val="22"/>
        </w:rPr>
      </w:pPr>
    </w:p>
    <w:p w14:paraId="4054547A" w14:textId="77777777" w:rsidR="007B0A76" w:rsidRPr="00774BB4" w:rsidRDefault="007B0A76" w:rsidP="00827688">
      <w:pPr>
        <w:tabs>
          <w:tab w:val="left" w:pos="540"/>
          <w:tab w:val="left" w:pos="720"/>
        </w:tabs>
        <w:rPr>
          <w:sz w:val="22"/>
          <w:szCs w:val="22"/>
        </w:rPr>
      </w:pPr>
    </w:p>
    <w:p w14:paraId="7E39AEC6" w14:textId="77777777" w:rsidR="00582C04" w:rsidRDefault="00582C04" w:rsidP="00827688">
      <w:pPr>
        <w:tabs>
          <w:tab w:val="left" w:pos="720"/>
        </w:tabs>
        <w:rPr>
          <w:b/>
          <w:sz w:val="22"/>
        </w:rPr>
      </w:pPr>
    </w:p>
    <w:p w14:paraId="05F2D5B3" w14:textId="77777777" w:rsidR="00600D65" w:rsidRPr="007302F9" w:rsidRDefault="00600D65" w:rsidP="007302F9">
      <w:bookmarkStart w:id="11" w:name="_Toc460250001"/>
      <w:bookmarkStart w:id="12" w:name="Introduction"/>
    </w:p>
    <w:p w14:paraId="4FFCD991" w14:textId="77777777" w:rsidR="000F2ECB" w:rsidRPr="001D1AB2" w:rsidRDefault="00770170" w:rsidP="001D1AB2">
      <w:pPr>
        <w:pStyle w:val="Heading1"/>
        <w:numPr>
          <w:ilvl w:val="0"/>
          <w:numId w:val="0"/>
        </w:numPr>
        <w:rPr>
          <w:rFonts w:ascii="Times New Roman" w:hAnsi="Times New Roman" w:cs="Times New Roman"/>
          <w:sz w:val="16"/>
          <w:szCs w:val="16"/>
        </w:rPr>
      </w:pPr>
      <w:bookmarkStart w:id="13" w:name="_Toc503193733"/>
      <w:r w:rsidRPr="001D1AB2">
        <w:rPr>
          <w:rFonts w:ascii="Times New Roman" w:hAnsi="Times New Roman" w:cs="Times New Roman"/>
          <w:sz w:val="22"/>
        </w:rPr>
        <w:t>1.0</w:t>
      </w:r>
      <w:r w:rsidR="000F2ECB" w:rsidRPr="001D1AB2">
        <w:rPr>
          <w:rFonts w:ascii="Times New Roman" w:hAnsi="Times New Roman" w:cs="Times New Roman"/>
          <w:sz w:val="22"/>
        </w:rPr>
        <w:tab/>
      </w:r>
      <w:bookmarkEnd w:id="11"/>
      <w:r w:rsidR="00446AC2">
        <w:rPr>
          <w:rFonts w:ascii="Times New Roman" w:hAnsi="Times New Roman" w:cs="Times New Roman"/>
          <w:sz w:val="22"/>
        </w:rPr>
        <w:t>INTRODUCTION</w:t>
      </w:r>
      <w:bookmarkEnd w:id="13"/>
    </w:p>
    <w:bookmarkEnd w:id="12"/>
    <w:p w14:paraId="32336997" w14:textId="77777777" w:rsidR="000F2ECB" w:rsidRPr="00774BB4" w:rsidRDefault="000F2ECB" w:rsidP="00827688">
      <w:pPr>
        <w:spacing w:line="264" w:lineRule="auto"/>
        <w:ind w:left="720"/>
        <w:rPr>
          <w:sz w:val="16"/>
          <w:szCs w:val="16"/>
        </w:rPr>
      </w:pPr>
    </w:p>
    <w:p w14:paraId="79669E7E" w14:textId="77777777" w:rsidR="00991BEA" w:rsidRPr="00B1111E" w:rsidRDefault="003A3BE6" w:rsidP="007610C4">
      <w:pPr>
        <w:ind w:left="720"/>
        <w:rPr>
          <w:sz w:val="22"/>
          <w:szCs w:val="22"/>
        </w:rPr>
      </w:pPr>
      <w:r w:rsidRPr="003A3BE6">
        <w:rPr>
          <w:sz w:val="22"/>
          <w:szCs w:val="22"/>
        </w:rPr>
        <w:t>The Seattle School District, in partnership with the City of Seattle Department of Education and Early Learning Child Care Assistance Program</w:t>
      </w:r>
      <w:r>
        <w:rPr>
          <w:sz w:val="22"/>
          <w:szCs w:val="22"/>
        </w:rPr>
        <w:t>, is</w:t>
      </w:r>
      <w:r w:rsidRPr="003A3BE6">
        <w:rPr>
          <w:sz w:val="22"/>
          <w:szCs w:val="22"/>
        </w:rPr>
        <w:t xml:space="preserve"> requesting proposals from child care providers to operate a license</w:t>
      </w:r>
      <w:r w:rsidRPr="00227311">
        <w:rPr>
          <w:sz w:val="22"/>
          <w:szCs w:val="22"/>
        </w:rPr>
        <w:t xml:space="preserve">d childcare program in </w:t>
      </w:r>
      <w:r w:rsidR="00D830D4" w:rsidRPr="00B1111E">
        <w:rPr>
          <w:sz w:val="22"/>
          <w:szCs w:val="22"/>
        </w:rPr>
        <w:t>Rainier View</w:t>
      </w:r>
      <w:r w:rsidRPr="00B1111E">
        <w:rPr>
          <w:sz w:val="22"/>
          <w:szCs w:val="22"/>
        </w:rPr>
        <w:t xml:space="preserve"> Elementary School</w:t>
      </w:r>
      <w:r w:rsidR="004F0B73" w:rsidRPr="00B1111E">
        <w:rPr>
          <w:sz w:val="22"/>
          <w:szCs w:val="22"/>
        </w:rPr>
        <w:t xml:space="preserve"> located at </w:t>
      </w:r>
      <w:r w:rsidR="00D830D4" w:rsidRPr="00B1111E">
        <w:rPr>
          <w:sz w:val="22"/>
          <w:szCs w:val="22"/>
        </w:rPr>
        <w:t>11650 Beacon Ave South</w:t>
      </w:r>
      <w:r w:rsidR="00991BEA" w:rsidRPr="00B1111E">
        <w:rPr>
          <w:sz w:val="22"/>
          <w:szCs w:val="22"/>
        </w:rPr>
        <w:t>, Seattle, WA 981</w:t>
      </w:r>
      <w:r w:rsidR="00D830D4" w:rsidRPr="00B1111E">
        <w:rPr>
          <w:sz w:val="22"/>
          <w:szCs w:val="22"/>
        </w:rPr>
        <w:t>78</w:t>
      </w:r>
      <w:r w:rsidR="00991BEA" w:rsidRPr="00B1111E">
        <w:rPr>
          <w:sz w:val="22"/>
          <w:szCs w:val="22"/>
        </w:rPr>
        <w:t>.</w:t>
      </w:r>
    </w:p>
    <w:p w14:paraId="70DB4367" w14:textId="77777777" w:rsidR="00B9115F" w:rsidRDefault="00B9115F" w:rsidP="00991BEA">
      <w:pPr>
        <w:rPr>
          <w:highlight w:val="yellow"/>
        </w:rPr>
      </w:pPr>
    </w:p>
    <w:p w14:paraId="26B5BB88" w14:textId="77777777" w:rsidR="004F0B73" w:rsidRDefault="004F0B73" w:rsidP="004F0B73">
      <w:pPr>
        <w:pStyle w:val="NoSpacing"/>
        <w:ind w:left="720"/>
        <w:rPr>
          <w:rFonts w:ascii="Times New Roman" w:hAnsi="Times New Roman" w:cs="Times New Roman"/>
        </w:rPr>
      </w:pPr>
      <w:r w:rsidRPr="004F0B73">
        <w:rPr>
          <w:rFonts w:ascii="Times New Roman" w:hAnsi="Times New Roman" w:cs="Times New Roman"/>
        </w:rPr>
        <w:t>This Request for Proposal</w:t>
      </w:r>
      <w:r w:rsidR="00B9115F">
        <w:rPr>
          <w:rFonts w:ascii="Times New Roman" w:hAnsi="Times New Roman" w:cs="Times New Roman"/>
        </w:rPr>
        <w:t xml:space="preserve"> (RFP)</w:t>
      </w:r>
      <w:r w:rsidRPr="004F0B73">
        <w:rPr>
          <w:rFonts w:ascii="Times New Roman" w:hAnsi="Times New Roman" w:cs="Times New Roman"/>
        </w:rPr>
        <w:t xml:space="preserve"> describes the selection process and the documentation required for submitting proposals for this program. Any provider failing to submit their proposal in accordance with the procedures set forth in the Request for Proposal may be considered nonresponsive.</w:t>
      </w:r>
    </w:p>
    <w:p w14:paraId="24E826A7" w14:textId="77777777" w:rsidR="000F2ECB" w:rsidRPr="007610C4" w:rsidRDefault="000F2ECB" w:rsidP="007610C4">
      <w:pPr>
        <w:pStyle w:val="NoSpacing"/>
        <w:rPr>
          <w:sz w:val="20"/>
          <w:szCs w:val="16"/>
        </w:rPr>
      </w:pPr>
    </w:p>
    <w:p w14:paraId="791F8AC3" w14:textId="77777777" w:rsidR="000F2ECB" w:rsidRPr="00774BB4" w:rsidRDefault="000F2ECB" w:rsidP="00827688">
      <w:pPr>
        <w:tabs>
          <w:tab w:val="left" w:pos="720"/>
        </w:tabs>
        <w:spacing w:line="264" w:lineRule="auto"/>
        <w:ind w:firstLine="720"/>
        <w:rPr>
          <w:sz w:val="16"/>
          <w:szCs w:val="16"/>
        </w:rPr>
      </w:pPr>
      <w:r w:rsidRPr="00774BB4">
        <w:rPr>
          <w:sz w:val="22"/>
        </w:rPr>
        <w:t xml:space="preserve">The selection for </w:t>
      </w:r>
      <w:r w:rsidR="004F0B73">
        <w:rPr>
          <w:sz w:val="22"/>
        </w:rPr>
        <w:t xml:space="preserve">the provider for </w:t>
      </w:r>
      <w:r w:rsidRPr="00774BB4">
        <w:rPr>
          <w:sz w:val="22"/>
        </w:rPr>
        <w:t>these services will proceed in the following manner:</w:t>
      </w:r>
    </w:p>
    <w:p w14:paraId="4A1B6096" w14:textId="77777777" w:rsidR="000F2ECB" w:rsidRPr="00774BB4" w:rsidRDefault="000F2ECB" w:rsidP="00827688">
      <w:pPr>
        <w:spacing w:line="264" w:lineRule="auto"/>
        <w:ind w:left="720" w:hanging="720"/>
        <w:rPr>
          <w:sz w:val="16"/>
          <w:szCs w:val="16"/>
        </w:rPr>
      </w:pPr>
    </w:p>
    <w:p w14:paraId="17553D2D" w14:textId="77777777" w:rsidR="000F2ECB" w:rsidRPr="0093366B" w:rsidRDefault="000F2ECB" w:rsidP="0001516C">
      <w:pPr>
        <w:numPr>
          <w:ilvl w:val="0"/>
          <w:numId w:val="6"/>
        </w:numPr>
        <w:tabs>
          <w:tab w:val="num" w:pos="1500"/>
        </w:tabs>
        <w:spacing w:after="120" w:line="264" w:lineRule="auto"/>
        <w:ind w:left="1512" w:hanging="706"/>
        <w:rPr>
          <w:b/>
          <w:sz w:val="22"/>
        </w:rPr>
      </w:pPr>
      <w:r w:rsidRPr="00774BB4">
        <w:rPr>
          <w:b/>
          <w:sz w:val="22"/>
        </w:rPr>
        <w:t>Seattle Public Schools shall receive proposals no later than</w:t>
      </w:r>
      <w:r w:rsidR="004E70CD">
        <w:rPr>
          <w:b/>
          <w:sz w:val="22"/>
        </w:rPr>
        <w:t xml:space="preserve"> </w:t>
      </w:r>
      <w:r w:rsidR="009E6854">
        <w:rPr>
          <w:b/>
          <w:sz w:val="22"/>
        </w:rPr>
        <w:t>the due date and time specified in Section 2.0 of this RFP.</w:t>
      </w:r>
    </w:p>
    <w:p w14:paraId="3C18A34A" w14:textId="77777777" w:rsidR="008C0BF3" w:rsidRPr="00774BB4" w:rsidRDefault="008C0BF3" w:rsidP="0001516C">
      <w:pPr>
        <w:numPr>
          <w:ilvl w:val="0"/>
          <w:numId w:val="6"/>
        </w:numPr>
        <w:spacing w:after="120" w:line="264" w:lineRule="auto"/>
        <w:ind w:left="1512" w:hanging="706"/>
        <w:rPr>
          <w:sz w:val="22"/>
        </w:rPr>
      </w:pPr>
      <w:r w:rsidRPr="00774BB4">
        <w:rPr>
          <w:sz w:val="22"/>
        </w:rPr>
        <w:t xml:space="preserve">An initial screening will follow, resulting in </w:t>
      </w:r>
      <w:r>
        <w:rPr>
          <w:sz w:val="22"/>
        </w:rPr>
        <w:t xml:space="preserve">a </w:t>
      </w:r>
      <w:r w:rsidRPr="00774BB4">
        <w:rPr>
          <w:sz w:val="22"/>
        </w:rPr>
        <w:t xml:space="preserve">short-list of one or more qualified </w:t>
      </w:r>
      <w:r w:rsidR="005B435E">
        <w:rPr>
          <w:sz w:val="22"/>
        </w:rPr>
        <w:t>provider</w:t>
      </w:r>
      <w:r w:rsidRPr="00774BB4">
        <w:rPr>
          <w:sz w:val="22"/>
        </w:rPr>
        <w:t>s that will be selected for interviews</w:t>
      </w:r>
      <w:r>
        <w:rPr>
          <w:sz w:val="22"/>
        </w:rPr>
        <w:t xml:space="preserve"> (if deemed necessary)</w:t>
      </w:r>
      <w:r w:rsidRPr="00774BB4">
        <w:rPr>
          <w:sz w:val="22"/>
        </w:rPr>
        <w:t>.</w:t>
      </w:r>
    </w:p>
    <w:p w14:paraId="183D33B7" w14:textId="77777777" w:rsidR="008551DE" w:rsidRDefault="008C0BF3" w:rsidP="0001516C">
      <w:pPr>
        <w:numPr>
          <w:ilvl w:val="0"/>
          <w:numId w:val="6"/>
        </w:numPr>
        <w:spacing w:after="120" w:line="264" w:lineRule="auto"/>
        <w:ind w:left="1512" w:hanging="706"/>
        <w:rPr>
          <w:sz w:val="22"/>
        </w:rPr>
      </w:pPr>
      <w:r w:rsidRPr="008C0BF3">
        <w:rPr>
          <w:sz w:val="22"/>
        </w:rPr>
        <w:t>The District may conduct</w:t>
      </w:r>
      <w:r w:rsidR="005B435E">
        <w:rPr>
          <w:sz w:val="22"/>
        </w:rPr>
        <w:t xml:space="preserve"> site visits and</w:t>
      </w:r>
      <w:r w:rsidRPr="008C0BF3">
        <w:rPr>
          <w:sz w:val="22"/>
        </w:rPr>
        <w:t xml:space="preserve"> interviews (if deemed necessary) with the selected </w:t>
      </w:r>
      <w:r w:rsidR="005B435E">
        <w:rPr>
          <w:sz w:val="22"/>
        </w:rPr>
        <w:t>provider</w:t>
      </w:r>
      <w:r w:rsidRPr="008C0BF3">
        <w:rPr>
          <w:sz w:val="22"/>
        </w:rPr>
        <w:t xml:space="preserve">s, in accordance with a schedule to be determined by the Selection Committee </w:t>
      </w:r>
      <w:proofErr w:type="gramStart"/>
      <w:r w:rsidRPr="008C0BF3">
        <w:rPr>
          <w:sz w:val="22"/>
        </w:rPr>
        <w:t>in order to</w:t>
      </w:r>
      <w:proofErr w:type="gramEnd"/>
      <w:r w:rsidRPr="008C0BF3">
        <w:rPr>
          <w:sz w:val="22"/>
        </w:rPr>
        <w:t xml:space="preserve"> select the best proposals, all factors considered.</w:t>
      </w:r>
    </w:p>
    <w:p w14:paraId="7EF5A12F" w14:textId="77777777" w:rsidR="0001516C" w:rsidRPr="0001516C" w:rsidRDefault="0001516C" w:rsidP="0001516C">
      <w:pPr>
        <w:numPr>
          <w:ilvl w:val="0"/>
          <w:numId w:val="6"/>
        </w:numPr>
        <w:spacing w:after="120" w:line="264" w:lineRule="auto"/>
        <w:ind w:left="1512" w:hanging="706"/>
        <w:rPr>
          <w:sz w:val="22"/>
        </w:rPr>
      </w:pPr>
      <w:r w:rsidRPr="0001516C">
        <w:rPr>
          <w:sz w:val="22"/>
        </w:rPr>
        <w:t>The District reserves the right to seek clarifications about the proposals.</w:t>
      </w:r>
    </w:p>
    <w:p w14:paraId="303580A3" w14:textId="77777777" w:rsidR="0001516C" w:rsidRPr="0001516C" w:rsidRDefault="0001516C" w:rsidP="0001516C">
      <w:pPr>
        <w:numPr>
          <w:ilvl w:val="0"/>
          <w:numId w:val="6"/>
        </w:numPr>
        <w:spacing w:after="120" w:line="264" w:lineRule="auto"/>
        <w:ind w:left="1512" w:hanging="706"/>
        <w:rPr>
          <w:sz w:val="22"/>
        </w:rPr>
      </w:pPr>
      <w:r w:rsidRPr="0001516C">
        <w:rPr>
          <w:sz w:val="22"/>
        </w:rPr>
        <w:t xml:space="preserve">The District may award a contract based solely on the written proposals. However, the District may elect to engage in negotiations with a selected short list of vendors </w:t>
      </w:r>
      <w:proofErr w:type="gramStart"/>
      <w:r w:rsidRPr="0001516C">
        <w:rPr>
          <w:sz w:val="22"/>
        </w:rPr>
        <w:t>in order to</w:t>
      </w:r>
      <w:proofErr w:type="gramEnd"/>
      <w:r w:rsidRPr="0001516C">
        <w:rPr>
          <w:sz w:val="22"/>
        </w:rPr>
        <w:t xml:space="preserve"> improve the proposals and obtain the best contract(s) for the District.</w:t>
      </w:r>
    </w:p>
    <w:p w14:paraId="0F94AABC" w14:textId="77777777" w:rsidR="004F0B73" w:rsidRDefault="004F0B73" w:rsidP="00862C9F">
      <w:pPr>
        <w:pStyle w:val="ListParagraph"/>
        <w:numPr>
          <w:ilvl w:val="0"/>
          <w:numId w:val="6"/>
        </w:numPr>
        <w:ind w:left="1530" w:hanging="720"/>
        <w:rPr>
          <w:sz w:val="22"/>
        </w:rPr>
      </w:pPr>
      <w:r w:rsidRPr="004F0B73">
        <w:rPr>
          <w:sz w:val="22"/>
        </w:rPr>
        <w:t xml:space="preserve">The District reserves the right to negotiate with the successful </w:t>
      </w:r>
      <w:r w:rsidR="005B435E">
        <w:rPr>
          <w:sz w:val="22"/>
        </w:rPr>
        <w:t>provider(s)</w:t>
      </w:r>
      <w:r w:rsidRPr="004F0B73">
        <w:rPr>
          <w:sz w:val="22"/>
        </w:rPr>
        <w:t xml:space="preserve"> on the lease.</w:t>
      </w:r>
    </w:p>
    <w:p w14:paraId="5566A6A4" w14:textId="77777777" w:rsidR="00862C9F" w:rsidRPr="004F0B73" w:rsidRDefault="00862C9F" w:rsidP="00862C9F">
      <w:pPr>
        <w:pStyle w:val="ListParagraph"/>
        <w:ind w:left="1530"/>
        <w:rPr>
          <w:sz w:val="22"/>
        </w:rPr>
      </w:pPr>
    </w:p>
    <w:p w14:paraId="5E13D232" w14:textId="77777777" w:rsidR="0001516C" w:rsidRPr="0001516C" w:rsidRDefault="0001516C" w:rsidP="00862C9F">
      <w:pPr>
        <w:numPr>
          <w:ilvl w:val="0"/>
          <w:numId w:val="6"/>
        </w:numPr>
        <w:spacing w:after="120" w:line="264" w:lineRule="auto"/>
        <w:ind w:left="1512" w:hanging="702"/>
        <w:rPr>
          <w:sz w:val="22"/>
        </w:rPr>
      </w:pPr>
      <w:r w:rsidRPr="0001516C">
        <w:rPr>
          <w:sz w:val="22"/>
        </w:rPr>
        <w:t>The final selection will be based upon the criteria set forth</w:t>
      </w:r>
      <w:r>
        <w:rPr>
          <w:sz w:val="22"/>
        </w:rPr>
        <w:t xml:space="preserve"> in Section 6.1</w:t>
      </w:r>
      <w:r w:rsidRPr="0001516C">
        <w:rPr>
          <w:sz w:val="22"/>
        </w:rPr>
        <w:t xml:space="preserve">. The District reserves the right to negotiate with the successful </w:t>
      </w:r>
      <w:r w:rsidR="005B435E">
        <w:rPr>
          <w:sz w:val="22"/>
        </w:rPr>
        <w:t>provider</w:t>
      </w:r>
      <w:r w:rsidRPr="0001516C">
        <w:rPr>
          <w:sz w:val="22"/>
        </w:rPr>
        <w:t xml:space="preserve"> on scheduling, or other factors.</w:t>
      </w:r>
    </w:p>
    <w:p w14:paraId="3973A23B" w14:textId="77777777" w:rsidR="001D5D48" w:rsidRDefault="001D5D48">
      <w:pPr>
        <w:rPr>
          <w:sz w:val="22"/>
        </w:rPr>
      </w:pPr>
    </w:p>
    <w:p w14:paraId="242371A6" w14:textId="77777777" w:rsidR="006B7260" w:rsidRDefault="006B7260">
      <w:pPr>
        <w:rPr>
          <w:sz w:val="22"/>
        </w:rPr>
      </w:pPr>
    </w:p>
    <w:p w14:paraId="7ECBBA54" w14:textId="77777777" w:rsidR="006B7260" w:rsidRDefault="006B7260">
      <w:pPr>
        <w:rPr>
          <w:sz w:val="22"/>
        </w:rPr>
      </w:pPr>
    </w:p>
    <w:p w14:paraId="68B81E3A" w14:textId="77777777" w:rsidR="006B7260" w:rsidRDefault="006B7260">
      <w:pPr>
        <w:rPr>
          <w:sz w:val="22"/>
        </w:rPr>
      </w:pPr>
    </w:p>
    <w:p w14:paraId="7A6C7EB1" w14:textId="77777777" w:rsidR="006B7260" w:rsidRDefault="006B7260">
      <w:pPr>
        <w:rPr>
          <w:sz w:val="22"/>
        </w:rPr>
      </w:pPr>
    </w:p>
    <w:p w14:paraId="2F455486" w14:textId="77777777" w:rsidR="006B7260" w:rsidRDefault="006B7260">
      <w:pPr>
        <w:rPr>
          <w:sz w:val="22"/>
        </w:rPr>
      </w:pPr>
    </w:p>
    <w:p w14:paraId="11C854DA" w14:textId="77777777" w:rsidR="006B7260" w:rsidRDefault="006B7260">
      <w:pPr>
        <w:rPr>
          <w:sz w:val="22"/>
        </w:rPr>
      </w:pPr>
    </w:p>
    <w:p w14:paraId="4D6BDD33" w14:textId="77777777" w:rsidR="006B7260" w:rsidRDefault="006B7260">
      <w:pPr>
        <w:rPr>
          <w:sz w:val="22"/>
        </w:rPr>
      </w:pPr>
    </w:p>
    <w:p w14:paraId="3E11DB99" w14:textId="77777777" w:rsidR="006B7260" w:rsidRDefault="006B7260">
      <w:pPr>
        <w:rPr>
          <w:sz w:val="22"/>
        </w:rPr>
      </w:pPr>
    </w:p>
    <w:p w14:paraId="4E224FE7" w14:textId="77777777" w:rsidR="006B7260" w:rsidRDefault="006B7260">
      <w:pPr>
        <w:rPr>
          <w:sz w:val="22"/>
        </w:rPr>
      </w:pPr>
    </w:p>
    <w:p w14:paraId="15602A29" w14:textId="77777777" w:rsidR="006B7260" w:rsidRDefault="006B7260">
      <w:pPr>
        <w:rPr>
          <w:sz w:val="22"/>
        </w:rPr>
      </w:pPr>
    </w:p>
    <w:p w14:paraId="253E272F" w14:textId="77777777" w:rsidR="006B7260" w:rsidRDefault="006B7260">
      <w:pPr>
        <w:rPr>
          <w:sz w:val="22"/>
        </w:rPr>
      </w:pPr>
    </w:p>
    <w:p w14:paraId="5C720A11" w14:textId="77777777" w:rsidR="006B7260" w:rsidRDefault="006B7260">
      <w:pPr>
        <w:rPr>
          <w:sz w:val="22"/>
        </w:rPr>
      </w:pPr>
    </w:p>
    <w:p w14:paraId="1DF91FC5" w14:textId="77777777" w:rsidR="006B7260" w:rsidRDefault="006B7260">
      <w:pPr>
        <w:rPr>
          <w:sz w:val="22"/>
        </w:rPr>
      </w:pPr>
    </w:p>
    <w:p w14:paraId="79448A20" w14:textId="77777777" w:rsidR="006B7260" w:rsidRDefault="006B7260">
      <w:pPr>
        <w:rPr>
          <w:sz w:val="22"/>
        </w:rPr>
      </w:pPr>
    </w:p>
    <w:p w14:paraId="5573EB5B" w14:textId="77777777" w:rsidR="006B7260" w:rsidRDefault="006B7260">
      <w:pPr>
        <w:rPr>
          <w:sz w:val="22"/>
        </w:rPr>
      </w:pPr>
    </w:p>
    <w:p w14:paraId="5B18D41B" w14:textId="77777777" w:rsidR="006B7260" w:rsidRDefault="006B7260">
      <w:pPr>
        <w:rPr>
          <w:sz w:val="22"/>
        </w:rPr>
      </w:pPr>
    </w:p>
    <w:p w14:paraId="628DE5AD" w14:textId="77777777" w:rsidR="006B7260" w:rsidRDefault="006B7260">
      <w:pPr>
        <w:rPr>
          <w:sz w:val="22"/>
        </w:rPr>
      </w:pPr>
    </w:p>
    <w:p w14:paraId="78B0FDD4" w14:textId="77777777" w:rsidR="00827688" w:rsidRDefault="00827688" w:rsidP="00446AC2">
      <w:pPr>
        <w:pStyle w:val="Heading1"/>
        <w:numPr>
          <w:ilvl w:val="0"/>
          <w:numId w:val="0"/>
        </w:numPr>
        <w:spacing w:before="0"/>
        <w:rPr>
          <w:rFonts w:ascii="Times New Roman" w:hAnsi="Times New Roman" w:cs="Times New Roman"/>
          <w:sz w:val="22"/>
        </w:rPr>
      </w:pPr>
      <w:bookmarkStart w:id="14" w:name="_Toc460250002"/>
      <w:bookmarkStart w:id="15" w:name="_Toc503193734"/>
      <w:bookmarkStart w:id="16" w:name="Schedule"/>
      <w:r w:rsidRPr="001D1AB2">
        <w:rPr>
          <w:rFonts w:ascii="Times New Roman" w:hAnsi="Times New Roman" w:cs="Times New Roman"/>
          <w:sz w:val="22"/>
        </w:rPr>
        <w:lastRenderedPageBreak/>
        <w:t>2.0</w:t>
      </w:r>
      <w:r w:rsidRPr="001D1AB2">
        <w:rPr>
          <w:rFonts w:ascii="Times New Roman" w:hAnsi="Times New Roman" w:cs="Times New Roman"/>
          <w:sz w:val="22"/>
        </w:rPr>
        <w:tab/>
      </w:r>
      <w:bookmarkEnd w:id="14"/>
      <w:r w:rsidR="00446AC2">
        <w:rPr>
          <w:rFonts w:ascii="Times New Roman" w:hAnsi="Times New Roman" w:cs="Times New Roman"/>
          <w:sz w:val="22"/>
        </w:rPr>
        <w:t>SCHEDULE</w:t>
      </w:r>
      <w:bookmarkEnd w:id="15"/>
    </w:p>
    <w:p w14:paraId="3906A201" w14:textId="77777777" w:rsidR="006A3F6D" w:rsidRDefault="00212031" w:rsidP="007610C4">
      <w:pPr>
        <w:pStyle w:val="Heading2"/>
        <w:numPr>
          <w:ilvl w:val="0"/>
          <w:numId w:val="0"/>
        </w:numPr>
      </w:pPr>
      <w:bookmarkStart w:id="17" w:name="_Toc503193735"/>
      <w:r w:rsidRPr="00212031">
        <w:rPr>
          <w:rFonts w:ascii="Times New Roman" w:hAnsi="Times New Roman" w:cs="Times New Roman"/>
          <w:b w:val="0"/>
          <w:i w:val="0"/>
          <w:sz w:val="22"/>
        </w:rPr>
        <w:t>2.1</w:t>
      </w:r>
      <w:r w:rsidRPr="00212031">
        <w:rPr>
          <w:rFonts w:ascii="Times New Roman" w:hAnsi="Times New Roman" w:cs="Times New Roman"/>
          <w:b w:val="0"/>
          <w:i w:val="0"/>
          <w:sz w:val="22"/>
        </w:rPr>
        <w:tab/>
      </w:r>
      <w:r w:rsidRPr="00212031">
        <w:rPr>
          <w:rFonts w:ascii="Times New Roman" w:hAnsi="Times New Roman" w:cs="Times New Roman"/>
          <w:b w:val="0"/>
          <w:i w:val="0"/>
          <w:sz w:val="22"/>
          <w:u w:val="single"/>
        </w:rPr>
        <w:t>Schedule of Activities</w:t>
      </w:r>
      <w:bookmarkEnd w:id="16"/>
      <w:bookmarkEnd w:id="17"/>
    </w:p>
    <w:p w14:paraId="4E81E118" w14:textId="77777777" w:rsidR="006A3F6D" w:rsidRDefault="006A3F6D" w:rsidP="00827688">
      <w:pPr>
        <w:spacing w:line="264" w:lineRule="auto"/>
        <w:rPr>
          <w:sz w:val="22"/>
        </w:rPr>
      </w:pPr>
    </w:p>
    <w:tbl>
      <w:tblPr>
        <w:tblW w:w="9417" w:type="dxa"/>
        <w:tblInd w:w="648" w:type="dxa"/>
        <w:tblLayout w:type="fixed"/>
        <w:tblLook w:val="0000" w:firstRow="0" w:lastRow="0" w:firstColumn="0" w:lastColumn="0" w:noHBand="0" w:noVBand="0"/>
      </w:tblPr>
      <w:tblGrid>
        <w:gridCol w:w="2700"/>
        <w:gridCol w:w="6717"/>
      </w:tblGrid>
      <w:tr w:rsidR="00827688" w:rsidRPr="00774BB4" w14:paraId="49FB51A5" w14:textId="77777777" w:rsidTr="00827688">
        <w:tc>
          <w:tcPr>
            <w:tcW w:w="9417" w:type="dxa"/>
            <w:gridSpan w:val="2"/>
            <w:tcBorders>
              <w:top w:val="single" w:sz="12" w:space="0" w:color="auto"/>
              <w:left w:val="single" w:sz="12" w:space="0" w:color="auto"/>
              <w:bottom w:val="single" w:sz="6" w:space="0" w:color="auto"/>
              <w:right w:val="single" w:sz="12" w:space="0" w:color="auto"/>
            </w:tcBorders>
            <w:shd w:val="pct5" w:color="auto" w:fill="auto"/>
          </w:tcPr>
          <w:p w14:paraId="67A542AA" w14:textId="77777777" w:rsidR="00827688" w:rsidRPr="00774BB4" w:rsidRDefault="00827688" w:rsidP="00827688">
            <w:pPr>
              <w:spacing w:before="60" w:after="60"/>
              <w:rPr>
                <w:b/>
                <w:sz w:val="22"/>
              </w:rPr>
            </w:pPr>
            <w:r w:rsidRPr="00774BB4">
              <w:rPr>
                <w:b/>
                <w:sz w:val="22"/>
              </w:rPr>
              <w:t>SCHEDULE</w:t>
            </w:r>
          </w:p>
        </w:tc>
      </w:tr>
      <w:tr w:rsidR="00827688" w:rsidRPr="00774BB4" w14:paraId="6FE93289" w14:textId="77777777" w:rsidTr="00827688">
        <w:tc>
          <w:tcPr>
            <w:tcW w:w="2700" w:type="dxa"/>
            <w:tcBorders>
              <w:top w:val="double" w:sz="6" w:space="0" w:color="auto"/>
              <w:left w:val="single" w:sz="12" w:space="0" w:color="auto"/>
              <w:bottom w:val="double" w:sz="6" w:space="0" w:color="auto"/>
              <w:right w:val="single" w:sz="6" w:space="0" w:color="auto"/>
            </w:tcBorders>
            <w:shd w:val="pct5" w:color="auto" w:fill="auto"/>
          </w:tcPr>
          <w:p w14:paraId="4977F145" w14:textId="77777777" w:rsidR="00827688" w:rsidRPr="00774BB4" w:rsidRDefault="00827688" w:rsidP="00827688">
            <w:pPr>
              <w:tabs>
                <w:tab w:val="left" w:pos="72"/>
              </w:tabs>
              <w:spacing w:before="60" w:after="60"/>
              <w:rPr>
                <w:b/>
                <w:sz w:val="22"/>
              </w:rPr>
            </w:pPr>
            <w:r w:rsidRPr="00774BB4">
              <w:rPr>
                <w:b/>
                <w:sz w:val="22"/>
              </w:rPr>
              <w:t>Date</w:t>
            </w:r>
          </w:p>
        </w:tc>
        <w:tc>
          <w:tcPr>
            <w:tcW w:w="6717" w:type="dxa"/>
            <w:tcBorders>
              <w:top w:val="double" w:sz="6" w:space="0" w:color="auto"/>
              <w:left w:val="single" w:sz="6" w:space="0" w:color="auto"/>
              <w:bottom w:val="double" w:sz="6" w:space="0" w:color="auto"/>
              <w:right w:val="single" w:sz="12" w:space="0" w:color="auto"/>
            </w:tcBorders>
            <w:shd w:val="pct5" w:color="auto" w:fill="auto"/>
          </w:tcPr>
          <w:p w14:paraId="196FC51A" w14:textId="77777777" w:rsidR="00827688" w:rsidRPr="00774BB4" w:rsidRDefault="00827688" w:rsidP="007610C4">
            <w:pPr>
              <w:tabs>
                <w:tab w:val="left" w:pos="72"/>
              </w:tabs>
              <w:spacing w:before="60" w:after="60"/>
              <w:jc w:val="center"/>
              <w:rPr>
                <w:b/>
                <w:sz w:val="22"/>
              </w:rPr>
            </w:pPr>
            <w:r w:rsidRPr="00774BB4">
              <w:rPr>
                <w:b/>
                <w:sz w:val="22"/>
              </w:rPr>
              <w:t>Selection Process</w:t>
            </w:r>
          </w:p>
        </w:tc>
      </w:tr>
      <w:tr w:rsidR="008369F6" w:rsidRPr="00774BB4" w14:paraId="474A5466" w14:textId="77777777" w:rsidTr="00827688">
        <w:tc>
          <w:tcPr>
            <w:tcW w:w="2700" w:type="dxa"/>
            <w:tcBorders>
              <w:top w:val="nil"/>
              <w:left w:val="single" w:sz="12" w:space="0" w:color="auto"/>
              <w:bottom w:val="single" w:sz="6" w:space="0" w:color="auto"/>
              <w:right w:val="single" w:sz="6" w:space="0" w:color="auto"/>
            </w:tcBorders>
          </w:tcPr>
          <w:p w14:paraId="6044A588" w14:textId="77777777" w:rsidR="008369F6" w:rsidRPr="00B1111E" w:rsidRDefault="002F0AB3" w:rsidP="002F0AB3">
            <w:pPr>
              <w:tabs>
                <w:tab w:val="left" w:pos="72"/>
              </w:tabs>
              <w:spacing w:before="20" w:after="20"/>
              <w:rPr>
                <w:sz w:val="22"/>
              </w:rPr>
            </w:pPr>
            <w:r w:rsidRPr="00B1111E">
              <w:rPr>
                <w:sz w:val="22"/>
              </w:rPr>
              <w:t xml:space="preserve">Jan </w:t>
            </w:r>
            <w:r w:rsidR="00E2500A">
              <w:rPr>
                <w:sz w:val="22"/>
              </w:rPr>
              <w:t>10</w:t>
            </w:r>
            <w:r w:rsidRPr="00B1111E">
              <w:rPr>
                <w:sz w:val="22"/>
              </w:rPr>
              <w:t>,</w:t>
            </w:r>
            <w:r w:rsidRPr="00B1111E" w:rsidDel="002F0AB3">
              <w:rPr>
                <w:sz w:val="22"/>
              </w:rPr>
              <w:t xml:space="preserve"> </w:t>
            </w:r>
            <w:r w:rsidRPr="00B1111E">
              <w:rPr>
                <w:sz w:val="22"/>
              </w:rPr>
              <w:t>2018</w:t>
            </w:r>
          </w:p>
        </w:tc>
        <w:tc>
          <w:tcPr>
            <w:tcW w:w="6717" w:type="dxa"/>
            <w:tcBorders>
              <w:top w:val="nil"/>
              <w:left w:val="single" w:sz="6" w:space="0" w:color="auto"/>
              <w:bottom w:val="single" w:sz="6" w:space="0" w:color="auto"/>
              <w:right w:val="single" w:sz="12" w:space="0" w:color="auto"/>
            </w:tcBorders>
          </w:tcPr>
          <w:p w14:paraId="448F44AC" w14:textId="77777777" w:rsidR="008369F6" w:rsidRPr="00774BB4" w:rsidRDefault="008369F6" w:rsidP="008369F6">
            <w:pPr>
              <w:tabs>
                <w:tab w:val="left" w:pos="72"/>
              </w:tabs>
              <w:spacing w:before="20" w:after="20"/>
              <w:rPr>
                <w:sz w:val="22"/>
              </w:rPr>
            </w:pPr>
            <w:r w:rsidRPr="00774BB4">
              <w:rPr>
                <w:sz w:val="22"/>
              </w:rPr>
              <w:t>Advertisement for Request for Proposal Published.  (First Notice)</w:t>
            </w:r>
          </w:p>
        </w:tc>
      </w:tr>
      <w:tr w:rsidR="008369F6" w:rsidRPr="00774BB4" w14:paraId="3437096D" w14:textId="77777777" w:rsidTr="00827688">
        <w:tc>
          <w:tcPr>
            <w:tcW w:w="2700" w:type="dxa"/>
            <w:tcBorders>
              <w:top w:val="single" w:sz="6" w:space="0" w:color="auto"/>
              <w:left w:val="single" w:sz="12" w:space="0" w:color="auto"/>
              <w:bottom w:val="single" w:sz="6" w:space="0" w:color="auto"/>
              <w:right w:val="single" w:sz="6" w:space="0" w:color="auto"/>
            </w:tcBorders>
          </w:tcPr>
          <w:p w14:paraId="0994A5B3" w14:textId="77777777" w:rsidR="008369F6" w:rsidRPr="00B1111E" w:rsidRDefault="002F0AB3" w:rsidP="00C0781A">
            <w:pPr>
              <w:spacing w:before="20" w:after="20"/>
              <w:rPr>
                <w:sz w:val="22"/>
              </w:rPr>
            </w:pPr>
            <w:r w:rsidRPr="00B1111E">
              <w:rPr>
                <w:sz w:val="22"/>
              </w:rPr>
              <w:t>Jan 1</w:t>
            </w:r>
            <w:r w:rsidR="00E2500A">
              <w:rPr>
                <w:sz w:val="22"/>
              </w:rPr>
              <w:t>7</w:t>
            </w:r>
            <w:r w:rsidR="008369F6" w:rsidRPr="00B1111E">
              <w:rPr>
                <w:sz w:val="22"/>
              </w:rPr>
              <w:t xml:space="preserve">, </w:t>
            </w:r>
            <w:r w:rsidRPr="00B1111E">
              <w:rPr>
                <w:sz w:val="22"/>
              </w:rPr>
              <w:t>2018</w:t>
            </w:r>
          </w:p>
        </w:tc>
        <w:tc>
          <w:tcPr>
            <w:tcW w:w="6717" w:type="dxa"/>
            <w:tcBorders>
              <w:top w:val="single" w:sz="6" w:space="0" w:color="auto"/>
              <w:left w:val="single" w:sz="6" w:space="0" w:color="auto"/>
              <w:bottom w:val="single" w:sz="6" w:space="0" w:color="auto"/>
              <w:right w:val="single" w:sz="12" w:space="0" w:color="auto"/>
            </w:tcBorders>
          </w:tcPr>
          <w:p w14:paraId="26A572EF" w14:textId="77777777" w:rsidR="008369F6" w:rsidRPr="00774BB4" w:rsidRDefault="008369F6" w:rsidP="008369F6">
            <w:pPr>
              <w:spacing w:before="20" w:after="20"/>
              <w:rPr>
                <w:sz w:val="22"/>
              </w:rPr>
            </w:pPr>
            <w:r w:rsidRPr="00774BB4">
              <w:rPr>
                <w:sz w:val="22"/>
              </w:rPr>
              <w:t>Advertisement for Request for Proposal Published.  (Second Notice)</w:t>
            </w:r>
          </w:p>
        </w:tc>
      </w:tr>
      <w:tr w:rsidR="00B1111E" w:rsidRPr="00774BB4" w14:paraId="1EE93CC1" w14:textId="77777777" w:rsidTr="00B1111E">
        <w:trPr>
          <w:trHeight w:val="237"/>
        </w:trPr>
        <w:tc>
          <w:tcPr>
            <w:tcW w:w="9417" w:type="dxa"/>
            <w:gridSpan w:val="2"/>
            <w:tcBorders>
              <w:top w:val="single" w:sz="6" w:space="0" w:color="auto"/>
              <w:left w:val="single" w:sz="12" w:space="0" w:color="auto"/>
              <w:bottom w:val="single" w:sz="6" w:space="0" w:color="auto"/>
              <w:right w:val="single" w:sz="12" w:space="0" w:color="auto"/>
            </w:tcBorders>
            <w:vAlign w:val="center"/>
          </w:tcPr>
          <w:p w14:paraId="3E7162D4" w14:textId="77777777" w:rsidR="00B1111E" w:rsidRPr="00B1111E" w:rsidRDefault="00B1111E" w:rsidP="00B1111E">
            <w:pPr>
              <w:spacing w:before="20" w:after="20"/>
              <w:rPr>
                <w:i/>
                <w:spacing w:val="20"/>
                <w:sz w:val="22"/>
              </w:rPr>
            </w:pPr>
            <w:r>
              <w:rPr>
                <w:sz w:val="22"/>
              </w:rPr>
              <w:t xml:space="preserve">                                     </w:t>
            </w:r>
            <w:r w:rsidRPr="00B1111E">
              <w:rPr>
                <w:i/>
                <w:spacing w:val="20"/>
                <w:sz w:val="22"/>
              </w:rPr>
              <w:t>~ Martin Luther King Jr. Day No School Jan 15</w:t>
            </w:r>
            <w:r w:rsidR="00515247">
              <w:rPr>
                <w:i/>
                <w:spacing w:val="20"/>
                <w:sz w:val="22"/>
              </w:rPr>
              <w:t>, 2018</w:t>
            </w:r>
            <w:r w:rsidRPr="00B1111E">
              <w:rPr>
                <w:i/>
                <w:spacing w:val="20"/>
                <w:sz w:val="22"/>
              </w:rPr>
              <w:t xml:space="preserve"> ~</w:t>
            </w:r>
          </w:p>
        </w:tc>
      </w:tr>
      <w:tr w:rsidR="008369F6" w:rsidRPr="00774BB4" w14:paraId="1C2A758D" w14:textId="77777777" w:rsidTr="00827688">
        <w:tc>
          <w:tcPr>
            <w:tcW w:w="2700" w:type="dxa"/>
            <w:tcBorders>
              <w:top w:val="single" w:sz="6" w:space="0" w:color="auto"/>
              <w:left w:val="single" w:sz="12" w:space="0" w:color="auto"/>
              <w:bottom w:val="single" w:sz="6" w:space="0" w:color="auto"/>
              <w:right w:val="single" w:sz="6" w:space="0" w:color="auto"/>
            </w:tcBorders>
          </w:tcPr>
          <w:p w14:paraId="74CC7481" w14:textId="77777777" w:rsidR="008369F6" w:rsidRPr="00B1111E" w:rsidDel="00F74266" w:rsidRDefault="002F0AB3" w:rsidP="00C0781A">
            <w:pPr>
              <w:spacing w:before="20" w:after="20"/>
              <w:rPr>
                <w:sz w:val="22"/>
              </w:rPr>
            </w:pPr>
            <w:r w:rsidRPr="00B1111E">
              <w:rPr>
                <w:sz w:val="22"/>
              </w:rPr>
              <w:t>Jan 18</w:t>
            </w:r>
            <w:r w:rsidR="008369F6" w:rsidRPr="00B1111E">
              <w:rPr>
                <w:sz w:val="22"/>
              </w:rPr>
              <w:t xml:space="preserve">, </w:t>
            </w:r>
            <w:r w:rsidRPr="00B1111E">
              <w:rPr>
                <w:sz w:val="22"/>
              </w:rPr>
              <w:t>2018</w:t>
            </w:r>
          </w:p>
        </w:tc>
        <w:tc>
          <w:tcPr>
            <w:tcW w:w="6717" w:type="dxa"/>
            <w:tcBorders>
              <w:top w:val="single" w:sz="6" w:space="0" w:color="auto"/>
              <w:left w:val="single" w:sz="6" w:space="0" w:color="auto"/>
              <w:bottom w:val="single" w:sz="6" w:space="0" w:color="auto"/>
              <w:right w:val="single" w:sz="12" w:space="0" w:color="auto"/>
            </w:tcBorders>
          </w:tcPr>
          <w:p w14:paraId="629E6223" w14:textId="77777777" w:rsidR="008369F6" w:rsidRDefault="008369F6" w:rsidP="008369F6">
            <w:pPr>
              <w:spacing w:before="20" w:after="20"/>
              <w:rPr>
                <w:sz w:val="22"/>
              </w:rPr>
            </w:pPr>
            <w:r w:rsidRPr="00A86A62">
              <w:rPr>
                <w:sz w:val="22"/>
              </w:rPr>
              <w:t>Pre-Proposal Meeting at 10:00 a.m.</w:t>
            </w:r>
            <w:r>
              <w:rPr>
                <w:sz w:val="22"/>
              </w:rPr>
              <w:t xml:space="preserve"> at </w:t>
            </w:r>
            <w:r w:rsidR="00D830D4">
              <w:rPr>
                <w:sz w:val="22"/>
              </w:rPr>
              <w:t>Rainier View</w:t>
            </w:r>
            <w:r>
              <w:rPr>
                <w:sz w:val="22"/>
              </w:rPr>
              <w:t xml:space="preserve"> Elementary</w:t>
            </w:r>
          </w:p>
          <w:p w14:paraId="7127BA7E" w14:textId="77777777" w:rsidR="008369F6" w:rsidRPr="00774BB4" w:rsidRDefault="008369F6" w:rsidP="008369F6">
            <w:pPr>
              <w:spacing w:before="20" w:after="20"/>
              <w:rPr>
                <w:sz w:val="22"/>
              </w:rPr>
            </w:pPr>
            <w:r>
              <w:rPr>
                <w:sz w:val="22"/>
              </w:rPr>
              <w:t>Site Walk to follow</w:t>
            </w:r>
          </w:p>
        </w:tc>
      </w:tr>
      <w:tr w:rsidR="008369F6" w:rsidRPr="00774BB4" w14:paraId="21ED63BE" w14:textId="77777777" w:rsidTr="00827688">
        <w:tc>
          <w:tcPr>
            <w:tcW w:w="2700" w:type="dxa"/>
            <w:tcBorders>
              <w:top w:val="single" w:sz="6" w:space="0" w:color="auto"/>
              <w:left w:val="single" w:sz="12" w:space="0" w:color="auto"/>
              <w:bottom w:val="single" w:sz="6" w:space="0" w:color="auto"/>
              <w:right w:val="single" w:sz="6" w:space="0" w:color="auto"/>
            </w:tcBorders>
          </w:tcPr>
          <w:p w14:paraId="23EC6CC7" w14:textId="77777777" w:rsidR="008369F6" w:rsidRPr="00B1111E" w:rsidRDefault="002F0AB3" w:rsidP="00C0781A">
            <w:pPr>
              <w:spacing w:before="20" w:after="20"/>
              <w:rPr>
                <w:sz w:val="22"/>
              </w:rPr>
            </w:pPr>
            <w:r w:rsidRPr="00B1111E">
              <w:rPr>
                <w:sz w:val="22"/>
              </w:rPr>
              <w:t>Jan 24</w:t>
            </w:r>
            <w:r w:rsidR="008369F6" w:rsidRPr="00B1111E">
              <w:rPr>
                <w:sz w:val="22"/>
              </w:rPr>
              <w:t xml:space="preserve">, </w:t>
            </w:r>
            <w:r w:rsidRPr="00B1111E">
              <w:rPr>
                <w:sz w:val="22"/>
              </w:rPr>
              <w:t>2018</w:t>
            </w:r>
          </w:p>
        </w:tc>
        <w:tc>
          <w:tcPr>
            <w:tcW w:w="6717" w:type="dxa"/>
            <w:tcBorders>
              <w:top w:val="single" w:sz="6" w:space="0" w:color="auto"/>
              <w:left w:val="single" w:sz="6" w:space="0" w:color="auto"/>
              <w:bottom w:val="single" w:sz="6" w:space="0" w:color="auto"/>
              <w:right w:val="single" w:sz="12" w:space="0" w:color="auto"/>
            </w:tcBorders>
          </w:tcPr>
          <w:p w14:paraId="4015DDDE" w14:textId="77777777" w:rsidR="008369F6" w:rsidRPr="00774BB4" w:rsidRDefault="008369F6" w:rsidP="008369F6">
            <w:pPr>
              <w:spacing w:before="20" w:after="20"/>
              <w:rPr>
                <w:sz w:val="22"/>
              </w:rPr>
            </w:pPr>
            <w:r w:rsidRPr="00774BB4">
              <w:rPr>
                <w:sz w:val="22"/>
              </w:rPr>
              <w:t>Last day for Questions from Proposers by 2:00 p.m.</w:t>
            </w:r>
          </w:p>
        </w:tc>
      </w:tr>
      <w:tr w:rsidR="008369F6" w:rsidRPr="00774BB4" w14:paraId="7BC93EE6" w14:textId="77777777" w:rsidTr="00827688">
        <w:tc>
          <w:tcPr>
            <w:tcW w:w="2700" w:type="dxa"/>
            <w:tcBorders>
              <w:top w:val="single" w:sz="6" w:space="0" w:color="auto"/>
              <w:left w:val="single" w:sz="12" w:space="0" w:color="auto"/>
              <w:bottom w:val="single" w:sz="6" w:space="0" w:color="auto"/>
              <w:right w:val="single" w:sz="6" w:space="0" w:color="auto"/>
            </w:tcBorders>
          </w:tcPr>
          <w:p w14:paraId="2B183E8D" w14:textId="77777777" w:rsidR="008369F6" w:rsidRPr="00B1111E" w:rsidRDefault="002F0AB3" w:rsidP="004454FF">
            <w:pPr>
              <w:spacing w:before="20" w:after="20"/>
              <w:rPr>
                <w:b/>
                <w:sz w:val="22"/>
              </w:rPr>
            </w:pPr>
            <w:r w:rsidRPr="00B1111E">
              <w:rPr>
                <w:b/>
                <w:sz w:val="22"/>
              </w:rPr>
              <w:t>Feb 6</w:t>
            </w:r>
            <w:r w:rsidR="008369F6" w:rsidRPr="00B1111E">
              <w:rPr>
                <w:b/>
                <w:sz w:val="22"/>
              </w:rPr>
              <w:t xml:space="preserve">, </w:t>
            </w:r>
            <w:r w:rsidRPr="00B1111E">
              <w:rPr>
                <w:b/>
                <w:sz w:val="22"/>
              </w:rPr>
              <w:t>2018</w:t>
            </w:r>
          </w:p>
        </w:tc>
        <w:tc>
          <w:tcPr>
            <w:tcW w:w="6717" w:type="dxa"/>
            <w:tcBorders>
              <w:top w:val="single" w:sz="6" w:space="0" w:color="auto"/>
              <w:left w:val="single" w:sz="6" w:space="0" w:color="auto"/>
              <w:bottom w:val="single" w:sz="6" w:space="0" w:color="auto"/>
              <w:right w:val="single" w:sz="12" w:space="0" w:color="auto"/>
            </w:tcBorders>
          </w:tcPr>
          <w:p w14:paraId="5C24687C" w14:textId="77777777" w:rsidR="008369F6" w:rsidRDefault="008369F6" w:rsidP="008369F6">
            <w:pPr>
              <w:pStyle w:val="Header"/>
              <w:tabs>
                <w:tab w:val="clear" w:pos="4320"/>
                <w:tab w:val="clear" w:pos="8640"/>
              </w:tabs>
              <w:spacing w:before="20" w:after="20"/>
              <w:rPr>
                <w:b/>
                <w:sz w:val="22"/>
              </w:rPr>
            </w:pPr>
            <w:r>
              <w:rPr>
                <w:b/>
                <w:sz w:val="22"/>
              </w:rPr>
              <w:t>Proposal D</w:t>
            </w:r>
            <w:r w:rsidRPr="00351002">
              <w:rPr>
                <w:b/>
                <w:sz w:val="22"/>
              </w:rPr>
              <w:t>ue by 1</w:t>
            </w:r>
            <w:r>
              <w:rPr>
                <w:b/>
                <w:sz w:val="22"/>
              </w:rPr>
              <w:t>0</w:t>
            </w:r>
            <w:r w:rsidRPr="00351002">
              <w:rPr>
                <w:b/>
                <w:sz w:val="22"/>
              </w:rPr>
              <w:t>:00 a.m.</w:t>
            </w:r>
          </w:p>
        </w:tc>
      </w:tr>
      <w:tr w:rsidR="008369F6" w:rsidRPr="00774BB4" w14:paraId="35FE0BAD" w14:textId="77777777" w:rsidTr="00827688">
        <w:tc>
          <w:tcPr>
            <w:tcW w:w="2700" w:type="dxa"/>
            <w:tcBorders>
              <w:top w:val="single" w:sz="6" w:space="0" w:color="auto"/>
              <w:left w:val="single" w:sz="12" w:space="0" w:color="auto"/>
              <w:bottom w:val="single" w:sz="6" w:space="0" w:color="auto"/>
              <w:right w:val="single" w:sz="6" w:space="0" w:color="auto"/>
            </w:tcBorders>
          </w:tcPr>
          <w:p w14:paraId="727F064C" w14:textId="77777777" w:rsidR="008369F6" w:rsidRPr="00B1111E" w:rsidRDefault="008369F6" w:rsidP="004454FF">
            <w:pPr>
              <w:spacing w:before="20" w:after="20"/>
              <w:rPr>
                <w:sz w:val="22"/>
              </w:rPr>
            </w:pPr>
            <w:r w:rsidRPr="00B1111E">
              <w:rPr>
                <w:sz w:val="22"/>
              </w:rPr>
              <w:t xml:space="preserve">Approx. </w:t>
            </w:r>
            <w:r w:rsidR="002F0AB3" w:rsidRPr="00B1111E">
              <w:rPr>
                <w:sz w:val="22"/>
              </w:rPr>
              <w:t>Feb 6</w:t>
            </w:r>
            <w:r w:rsidRPr="00B1111E">
              <w:rPr>
                <w:sz w:val="22"/>
              </w:rPr>
              <w:t xml:space="preserve">, </w:t>
            </w:r>
            <w:r w:rsidR="002F0AB3" w:rsidRPr="00B1111E">
              <w:rPr>
                <w:sz w:val="22"/>
              </w:rPr>
              <w:t>2018</w:t>
            </w:r>
          </w:p>
        </w:tc>
        <w:tc>
          <w:tcPr>
            <w:tcW w:w="6717" w:type="dxa"/>
            <w:tcBorders>
              <w:top w:val="single" w:sz="6" w:space="0" w:color="auto"/>
              <w:left w:val="single" w:sz="6" w:space="0" w:color="auto"/>
              <w:bottom w:val="single" w:sz="6" w:space="0" w:color="auto"/>
              <w:right w:val="single" w:sz="12" w:space="0" w:color="auto"/>
            </w:tcBorders>
          </w:tcPr>
          <w:p w14:paraId="0E217E7C" w14:textId="77777777" w:rsidR="008369F6" w:rsidRPr="00774BB4" w:rsidRDefault="008369F6" w:rsidP="008369F6">
            <w:pPr>
              <w:spacing w:before="20" w:after="20"/>
              <w:rPr>
                <w:sz w:val="22"/>
              </w:rPr>
            </w:pPr>
            <w:r w:rsidRPr="00774BB4">
              <w:rPr>
                <w:sz w:val="22"/>
              </w:rPr>
              <w:t>Initial screening.</w:t>
            </w:r>
          </w:p>
        </w:tc>
      </w:tr>
      <w:tr w:rsidR="008369F6" w:rsidRPr="00774BB4" w14:paraId="229A4C97" w14:textId="77777777" w:rsidTr="00827688">
        <w:tc>
          <w:tcPr>
            <w:tcW w:w="2700" w:type="dxa"/>
            <w:tcBorders>
              <w:top w:val="single" w:sz="6" w:space="0" w:color="auto"/>
              <w:left w:val="single" w:sz="12" w:space="0" w:color="auto"/>
              <w:bottom w:val="single" w:sz="6" w:space="0" w:color="auto"/>
              <w:right w:val="single" w:sz="6" w:space="0" w:color="auto"/>
            </w:tcBorders>
          </w:tcPr>
          <w:p w14:paraId="6E12C143" w14:textId="77777777" w:rsidR="008369F6" w:rsidRPr="00B1111E" w:rsidDel="00687F74" w:rsidRDefault="008369F6" w:rsidP="004454FF">
            <w:pPr>
              <w:spacing w:before="20" w:after="20"/>
              <w:rPr>
                <w:sz w:val="22"/>
              </w:rPr>
            </w:pPr>
            <w:r w:rsidRPr="00B1111E">
              <w:rPr>
                <w:sz w:val="22"/>
              </w:rPr>
              <w:t xml:space="preserve">Approx. </w:t>
            </w:r>
            <w:r w:rsidR="002F0AB3" w:rsidRPr="00B1111E">
              <w:rPr>
                <w:sz w:val="22"/>
              </w:rPr>
              <w:t>Feb 14,</w:t>
            </w:r>
            <w:r w:rsidRPr="00B1111E">
              <w:rPr>
                <w:sz w:val="22"/>
              </w:rPr>
              <w:t xml:space="preserve"> </w:t>
            </w:r>
            <w:r w:rsidR="002F0AB3" w:rsidRPr="00B1111E">
              <w:rPr>
                <w:sz w:val="22"/>
              </w:rPr>
              <w:t>2018</w:t>
            </w:r>
          </w:p>
        </w:tc>
        <w:tc>
          <w:tcPr>
            <w:tcW w:w="6717" w:type="dxa"/>
            <w:tcBorders>
              <w:top w:val="single" w:sz="6" w:space="0" w:color="auto"/>
              <w:left w:val="single" w:sz="6" w:space="0" w:color="auto"/>
              <w:bottom w:val="single" w:sz="6" w:space="0" w:color="auto"/>
              <w:right w:val="single" w:sz="12" w:space="0" w:color="auto"/>
            </w:tcBorders>
          </w:tcPr>
          <w:p w14:paraId="608D2A3D" w14:textId="77777777" w:rsidR="008369F6" w:rsidRPr="00774BB4" w:rsidRDefault="008369F6" w:rsidP="008369F6">
            <w:pPr>
              <w:spacing w:before="20" w:after="20"/>
              <w:rPr>
                <w:sz w:val="22"/>
              </w:rPr>
            </w:pPr>
            <w:r>
              <w:rPr>
                <w:sz w:val="22"/>
              </w:rPr>
              <w:t>Notification to shortlisted providers</w:t>
            </w:r>
          </w:p>
        </w:tc>
      </w:tr>
      <w:tr w:rsidR="008369F6" w:rsidRPr="00774BB4" w14:paraId="6F451DAA" w14:textId="77777777" w:rsidTr="00827688">
        <w:tc>
          <w:tcPr>
            <w:tcW w:w="2700" w:type="dxa"/>
            <w:tcBorders>
              <w:top w:val="single" w:sz="6" w:space="0" w:color="auto"/>
              <w:left w:val="single" w:sz="12" w:space="0" w:color="auto"/>
              <w:bottom w:val="single" w:sz="6" w:space="0" w:color="auto"/>
              <w:right w:val="single" w:sz="6" w:space="0" w:color="auto"/>
            </w:tcBorders>
          </w:tcPr>
          <w:p w14:paraId="1478FBF3" w14:textId="77777777" w:rsidR="008369F6" w:rsidRPr="00B1111E" w:rsidRDefault="008369F6" w:rsidP="004454FF">
            <w:pPr>
              <w:spacing w:before="20" w:after="20"/>
              <w:rPr>
                <w:sz w:val="22"/>
              </w:rPr>
            </w:pPr>
            <w:r w:rsidRPr="00B1111E">
              <w:rPr>
                <w:sz w:val="22"/>
              </w:rPr>
              <w:t xml:space="preserve">Approx. </w:t>
            </w:r>
            <w:r w:rsidR="002F0AB3" w:rsidRPr="00B1111E">
              <w:rPr>
                <w:sz w:val="22"/>
              </w:rPr>
              <w:t>Feb 14–16, 2018</w:t>
            </w:r>
          </w:p>
        </w:tc>
        <w:tc>
          <w:tcPr>
            <w:tcW w:w="6717" w:type="dxa"/>
            <w:tcBorders>
              <w:top w:val="single" w:sz="6" w:space="0" w:color="auto"/>
              <w:left w:val="single" w:sz="6" w:space="0" w:color="auto"/>
              <w:bottom w:val="single" w:sz="6" w:space="0" w:color="auto"/>
              <w:right w:val="single" w:sz="12" w:space="0" w:color="auto"/>
            </w:tcBorders>
          </w:tcPr>
          <w:p w14:paraId="00664A82" w14:textId="77777777" w:rsidR="008369F6" w:rsidRDefault="008369F6" w:rsidP="008369F6">
            <w:pPr>
              <w:spacing w:before="20" w:after="20"/>
              <w:rPr>
                <w:sz w:val="22"/>
              </w:rPr>
            </w:pPr>
            <w:r>
              <w:rPr>
                <w:sz w:val="22"/>
              </w:rPr>
              <w:t>Site Observation Visits</w:t>
            </w:r>
          </w:p>
        </w:tc>
      </w:tr>
      <w:tr w:rsidR="00B1111E" w:rsidRPr="00774BB4" w14:paraId="30452BC0" w14:textId="77777777" w:rsidTr="00B1111E">
        <w:tc>
          <w:tcPr>
            <w:tcW w:w="9417" w:type="dxa"/>
            <w:gridSpan w:val="2"/>
            <w:tcBorders>
              <w:top w:val="single" w:sz="6" w:space="0" w:color="auto"/>
              <w:left w:val="single" w:sz="12" w:space="0" w:color="auto"/>
              <w:bottom w:val="single" w:sz="6" w:space="0" w:color="auto"/>
              <w:right w:val="single" w:sz="12" w:space="0" w:color="auto"/>
            </w:tcBorders>
            <w:vAlign w:val="center"/>
          </w:tcPr>
          <w:p w14:paraId="498FE4B1" w14:textId="77777777" w:rsidR="00B1111E" w:rsidRPr="00B1111E" w:rsidRDefault="00B1111E" w:rsidP="00B1111E">
            <w:pPr>
              <w:spacing w:before="20" w:after="20"/>
              <w:jc w:val="center"/>
              <w:rPr>
                <w:i/>
                <w:spacing w:val="20"/>
                <w:sz w:val="22"/>
              </w:rPr>
            </w:pPr>
            <w:r>
              <w:rPr>
                <w:i/>
                <w:spacing w:val="20"/>
                <w:sz w:val="22"/>
              </w:rPr>
              <w:t xml:space="preserve">~ </w:t>
            </w:r>
            <w:r w:rsidRPr="00B1111E">
              <w:rPr>
                <w:i/>
                <w:spacing w:val="20"/>
                <w:sz w:val="22"/>
              </w:rPr>
              <w:t>Presidents Day &amp; Mid-winter break No School Feb 19-23</w:t>
            </w:r>
            <w:r w:rsidR="00515247">
              <w:rPr>
                <w:i/>
                <w:spacing w:val="20"/>
                <w:sz w:val="22"/>
              </w:rPr>
              <w:t>, 2018</w:t>
            </w:r>
            <w:r>
              <w:rPr>
                <w:i/>
                <w:spacing w:val="20"/>
                <w:sz w:val="22"/>
              </w:rPr>
              <w:t>~</w:t>
            </w:r>
          </w:p>
        </w:tc>
      </w:tr>
      <w:tr w:rsidR="002F0AB3" w:rsidRPr="00774BB4" w14:paraId="108C4999" w14:textId="77777777" w:rsidTr="00827688">
        <w:tc>
          <w:tcPr>
            <w:tcW w:w="2700" w:type="dxa"/>
            <w:tcBorders>
              <w:top w:val="single" w:sz="6" w:space="0" w:color="auto"/>
              <w:left w:val="single" w:sz="12" w:space="0" w:color="auto"/>
              <w:bottom w:val="single" w:sz="6" w:space="0" w:color="auto"/>
              <w:right w:val="single" w:sz="6" w:space="0" w:color="auto"/>
            </w:tcBorders>
          </w:tcPr>
          <w:p w14:paraId="68AC293B" w14:textId="77777777" w:rsidR="002F0AB3" w:rsidRPr="00B1111E" w:rsidRDefault="002F0AB3" w:rsidP="004454FF">
            <w:pPr>
              <w:spacing w:before="20" w:after="20"/>
              <w:rPr>
                <w:sz w:val="22"/>
              </w:rPr>
            </w:pPr>
            <w:r w:rsidRPr="00B1111E">
              <w:rPr>
                <w:sz w:val="22"/>
              </w:rPr>
              <w:t>Approx. Feb 26-28, 2018</w:t>
            </w:r>
          </w:p>
        </w:tc>
        <w:tc>
          <w:tcPr>
            <w:tcW w:w="6717" w:type="dxa"/>
            <w:tcBorders>
              <w:top w:val="single" w:sz="6" w:space="0" w:color="auto"/>
              <w:left w:val="single" w:sz="6" w:space="0" w:color="auto"/>
              <w:bottom w:val="single" w:sz="6" w:space="0" w:color="auto"/>
              <w:right w:val="single" w:sz="12" w:space="0" w:color="auto"/>
            </w:tcBorders>
          </w:tcPr>
          <w:p w14:paraId="2FB6BD63" w14:textId="77777777" w:rsidR="002F0AB3" w:rsidRDefault="002F0AB3" w:rsidP="008369F6">
            <w:pPr>
              <w:spacing w:before="20" w:after="20"/>
              <w:rPr>
                <w:sz w:val="22"/>
              </w:rPr>
            </w:pPr>
            <w:r>
              <w:rPr>
                <w:sz w:val="22"/>
              </w:rPr>
              <w:t>Site Observation Visits</w:t>
            </w:r>
          </w:p>
        </w:tc>
      </w:tr>
      <w:tr w:rsidR="008369F6" w:rsidRPr="00774BB4" w14:paraId="0A924E9E" w14:textId="77777777" w:rsidTr="00827688">
        <w:tc>
          <w:tcPr>
            <w:tcW w:w="2700" w:type="dxa"/>
            <w:tcBorders>
              <w:top w:val="single" w:sz="6" w:space="0" w:color="auto"/>
              <w:left w:val="single" w:sz="12" w:space="0" w:color="auto"/>
              <w:bottom w:val="single" w:sz="6" w:space="0" w:color="auto"/>
              <w:right w:val="single" w:sz="6" w:space="0" w:color="auto"/>
            </w:tcBorders>
          </w:tcPr>
          <w:p w14:paraId="70F022C2" w14:textId="77777777" w:rsidR="008369F6" w:rsidRPr="00B1111E" w:rsidRDefault="008369F6">
            <w:pPr>
              <w:spacing w:before="20" w:after="20"/>
              <w:rPr>
                <w:sz w:val="22"/>
              </w:rPr>
            </w:pPr>
            <w:r w:rsidRPr="00B1111E">
              <w:rPr>
                <w:sz w:val="22"/>
              </w:rPr>
              <w:t xml:space="preserve">Approx. </w:t>
            </w:r>
            <w:r w:rsidR="002F0AB3" w:rsidRPr="00B1111E">
              <w:rPr>
                <w:sz w:val="22"/>
              </w:rPr>
              <w:t>Mar 2</w:t>
            </w:r>
            <w:r w:rsidRPr="00B1111E">
              <w:rPr>
                <w:sz w:val="22"/>
              </w:rPr>
              <w:t xml:space="preserve">, </w:t>
            </w:r>
            <w:r w:rsidR="002F0AB3" w:rsidRPr="00B1111E">
              <w:rPr>
                <w:sz w:val="22"/>
              </w:rPr>
              <w:t>2018</w:t>
            </w:r>
          </w:p>
        </w:tc>
        <w:tc>
          <w:tcPr>
            <w:tcW w:w="6717" w:type="dxa"/>
            <w:tcBorders>
              <w:top w:val="single" w:sz="6" w:space="0" w:color="auto"/>
              <w:left w:val="single" w:sz="6" w:space="0" w:color="auto"/>
              <w:bottom w:val="single" w:sz="6" w:space="0" w:color="auto"/>
              <w:right w:val="single" w:sz="12" w:space="0" w:color="auto"/>
            </w:tcBorders>
          </w:tcPr>
          <w:p w14:paraId="477264D0" w14:textId="77777777" w:rsidR="008369F6" w:rsidRDefault="008369F6" w:rsidP="008369F6">
            <w:pPr>
              <w:spacing w:before="20" w:after="20"/>
              <w:rPr>
                <w:sz w:val="22"/>
              </w:rPr>
            </w:pPr>
            <w:r>
              <w:rPr>
                <w:sz w:val="22"/>
              </w:rPr>
              <w:t>Notification to finalists for interviews</w:t>
            </w:r>
          </w:p>
        </w:tc>
      </w:tr>
      <w:tr w:rsidR="008369F6" w:rsidRPr="00774BB4" w14:paraId="09D9556B" w14:textId="77777777" w:rsidTr="00827688">
        <w:tc>
          <w:tcPr>
            <w:tcW w:w="2700" w:type="dxa"/>
            <w:tcBorders>
              <w:top w:val="single" w:sz="6" w:space="0" w:color="auto"/>
              <w:left w:val="single" w:sz="12" w:space="0" w:color="auto"/>
              <w:bottom w:val="single" w:sz="6" w:space="0" w:color="auto"/>
              <w:right w:val="single" w:sz="6" w:space="0" w:color="auto"/>
            </w:tcBorders>
          </w:tcPr>
          <w:p w14:paraId="29DEA8B7" w14:textId="77777777" w:rsidR="008369F6" w:rsidRPr="00B1111E" w:rsidRDefault="008369F6">
            <w:pPr>
              <w:spacing w:before="20" w:after="20"/>
              <w:rPr>
                <w:sz w:val="22"/>
              </w:rPr>
            </w:pPr>
            <w:r w:rsidRPr="00B1111E">
              <w:rPr>
                <w:sz w:val="22"/>
              </w:rPr>
              <w:t xml:space="preserve">Approx. </w:t>
            </w:r>
            <w:r w:rsidR="002F0AB3" w:rsidRPr="00B1111E">
              <w:rPr>
                <w:sz w:val="22"/>
              </w:rPr>
              <w:t>March 8-9</w:t>
            </w:r>
            <w:r w:rsidRPr="00B1111E">
              <w:rPr>
                <w:sz w:val="22"/>
              </w:rPr>
              <w:t xml:space="preserve">, </w:t>
            </w:r>
            <w:r w:rsidR="002F0AB3" w:rsidRPr="00B1111E">
              <w:rPr>
                <w:sz w:val="22"/>
              </w:rPr>
              <w:t>2018</w:t>
            </w:r>
          </w:p>
        </w:tc>
        <w:tc>
          <w:tcPr>
            <w:tcW w:w="6717" w:type="dxa"/>
            <w:tcBorders>
              <w:top w:val="single" w:sz="6" w:space="0" w:color="auto"/>
              <w:left w:val="single" w:sz="6" w:space="0" w:color="auto"/>
              <w:bottom w:val="single" w:sz="6" w:space="0" w:color="auto"/>
              <w:right w:val="single" w:sz="12" w:space="0" w:color="auto"/>
            </w:tcBorders>
          </w:tcPr>
          <w:p w14:paraId="5DFB397D" w14:textId="77777777" w:rsidR="008369F6" w:rsidRDefault="008369F6" w:rsidP="008369F6">
            <w:pPr>
              <w:spacing w:before="20" w:after="20"/>
              <w:rPr>
                <w:sz w:val="22"/>
              </w:rPr>
            </w:pPr>
            <w:r>
              <w:rPr>
                <w:sz w:val="22"/>
              </w:rPr>
              <w:t>Interviews</w:t>
            </w:r>
          </w:p>
        </w:tc>
      </w:tr>
      <w:tr w:rsidR="008369F6" w:rsidRPr="00774BB4" w14:paraId="67985D36" w14:textId="77777777" w:rsidTr="00827688">
        <w:tc>
          <w:tcPr>
            <w:tcW w:w="2700" w:type="dxa"/>
            <w:tcBorders>
              <w:top w:val="single" w:sz="6" w:space="0" w:color="auto"/>
              <w:left w:val="single" w:sz="12" w:space="0" w:color="auto"/>
              <w:bottom w:val="single" w:sz="6" w:space="0" w:color="auto"/>
              <w:right w:val="single" w:sz="6" w:space="0" w:color="auto"/>
            </w:tcBorders>
          </w:tcPr>
          <w:p w14:paraId="71AE97A6" w14:textId="77777777" w:rsidR="008369F6" w:rsidRPr="00B1111E" w:rsidRDefault="008369F6" w:rsidP="008369F6">
            <w:pPr>
              <w:spacing w:before="20" w:after="20"/>
              <w:rPr>
                <w:sz w:val="22"/>
              </w:rPr>
            </w:pPr>
            <w:r w:rsidRPr="00B1111E">
              <w:rPr>
                <w:sz w:val="22"/>
              </w:rPr>
              <w:t xml:space="preserve">Approx. </w:t>
            </w:r>
            <w:r w:rsidR="002F0AB3" w:rsidRPr="00B1111E">
              <w:rPr>
                <w:sz w:val="22"/>
              </w:rPr>
              <w:t>March 13</w:t>
            </w:r>
            <w:r w:rsidRPr="00B1111E">
              <w:rPr>
                <w:sz w:val="22"/>
              </w:rPr>
              <w:t xml:space="preserve">, </w:t>
            </w:r>
            <w:r w:rsidR="002F0AB3" w:rsidRPr="00B1111E">
              <w:rPr>
                <w:sz w:val="22"/>
              </w:rPr>
              <w:t>2018</w:t>
            </w:r>
          </w:p>
        </w:tc>
        <w:tc>
          <w:tcPr>
            <w:tcW w:w="6717" w:type="dxa"/>
            <w:tcBorders>
              <w:top w:val="single" w:sz="6" w:space="0" w:color="auto"/>
              <w:left w:val="single" w:sz="6" w:space="0" w:color="auto"/>
              <w:bottom w:val="single" w:sz="6" w:space="0" w:color="auto"/>
              <w:right w:val="single" w:sz="12" w:space="0" w:color="auto"/>
            </w:tcBorders>
          </w:tcPr>
          <w:p w14:paraId="51FCBAD5" w14:textId="77777777" w:rsidR="008369F6" w:rsidRPr="00774BB4" w:rsidRDefault="008369F6" w:rsidP="008369F6">
            <w:pPr>
              <w:spacing w:before="20" w:after="20"/>
              <w:rPr>
                <w:sz w:val="22"/>
              </w:rPr>
            </w:pPr>
            <w:r>
              <w:rPr>
                <w:sz w:val="22"/>
              </w:rPr>
              <w:t>Notification sent to selected provider</w:t>
            </w:r>
            <w:r w:rsidRPr="00774BB4">
              <w:rPr>
                <w:sz w:val="22"/>
              </w:rPr>
              <w:t>.</w:t>
            </w:r>
            <w:r>
              <w:rPr>
                <w:sz w:val="22"/>
              </w:rPr>
              <w:t xml:space="preserve"> </w:t>
            </w:r>
          </w:p>
        </w:tc>
      </w:tr>
      <w:tr w:rsidR="008369F6" w:rsidRPr="00774BB4" w14:paraId="6B4BBFEA" w14:textId="77777777" w:rsidTr="007610C4">
        <w:tc>
          <w:tcPr>
            <w:tcW w:w="2700" w:type="dxa"/>
            <w:tcBorders>
              <w:top w:val="single" w:sz="6" w:space="0" w:color="auto"/>
              <w:left w:val="single" w:sz="12" w:space="0" w:color="auto"/>
              <w:bottom w:val="single" w:sz="6" w:space="0" w:color="auto"/>
              <w:right w:val="single" w:sz="6" w:space="0" w:color="auto"/>
            </w:tcBorders>
          </w:tcPr>
          <w:p w14:paraId="5B3CC6AB" w14:textId="77777777" w:rsidR="008369F6" w:rsidRPr="00B1111E" w:rsidRDefault="006A3F6D">
            <w:pPr>
              <w:spacing w:before="20" w:after="20"/>
              <w:rPr>
                <w:sz w:val="22"/>
              </w:rPr>
            </w:pPr>
            <w:r w:rsidRPr="00B1111E">
              <w:rPr>
                <w:sz w:val="22"/>
              </w:rPr>
              <w:t>September</w:t>
            </w:r>
            <w:r w:rsidR="008369F6" w:rsidRPr="00B1111E">
              <w:rPr>
                <w:sz w:val="22"/>
              </w:rPr>
              <w:t xml:space="preserve"> </w:t>
            </w:r>
            <w:r w:rsidR="002F0AB3" w:rsidRPr="00B1111E">
              <w:rPr>
                <w:sz w:val="22"/>
              </w:rPr>
              <w:t>2018</w:t>
            </w:r>
          </w:p>
        </w:tc>
        <w:tc>
          <w:tcPr>
            <w:tcW w:w="6717" w:type="dxa"/>
            <w:tcBorders>
              <w:top w:val="single" w:sz="6" w:space="0" w:color="auto"/>
              <w:left w:val="single" w:sz="6" w:space="0" w:color="auto"/>
              <w:bottom w:val="single" w:sz="6" w:space="0" w:color="auto"/>
              <w:right w:val="single" w:sz="12" w:space="0" w:color="auto"/>
            </w:tcBorders>
          </w:tcPr>
          <w:p w14:paraId="459E7718" w14:textId="77777777" w:rsidR="008369F6" w:rsidRPr="007B734A" w:rsidRDefault="008369F6" w:rsidP="008369F6">
            <w:pPr>
              <w:spacing w:before="20" w:after="20"/>
              <w:rPr>
                <w:sz w:val="22"/>
                <w:szCs w:val="22"/>
              </w:rPr>
            </w:pPr>
            <w:r w:rsidRPr="007610C4">
              <w:rPr>
                <w:b/>
              </w:rPr>
              <w:t xml:space="preserve">First </w:t>
            </w:r>
            <w:r w:rsidRPr="007610C4">
              <w:rPr>
                <w:b/>
                <w:spacing w:val="12"/>
              </w:rPr>
              <w:t xml:space="preserve">day </w:t>
            </w:r>
            <w:r w:rsidRPr="007610C4">
              <w:rPr>
                <w:b/>
                <w:spacing w:val="9"/>
              </w:rPr>
              <w:t xml:space="preserve">of </w:t>
            </w:r>
            <w:r w:rsidRPr="007610C4">
              <w:rPr>
                <w:b/>
                <w:spacing w:val="16"/>
              </w:rPr>
              <w:t xml:space="preserve">school </w:t>
            </w:r>
            <w:r w:rsidRPr="007610C4">
              <w:rPr>
                <w:b/>
                <w:spacing w:val="13"/>
              </w:rPr>
              <w:t xml:space="preserve">for </w:t>
            </w:r>
            <w:r w:rsidRPr="007610C4">
              <w:rPr>
                <w:b/>
                <w:spacing w:val="16"/>
              </w:rPr>
              <w:t>students</w:t>
            </w:r>
          </w:p>
        </w:tc>
      </w:tr>
      <w:tr w:rsidR="008369F6" w:rsidRPr="00774BB4" w14:paraId="7727F8F0" w14:textId="77777777" w:rsidTr="007610C4">
        <w:tc>
          <w:tcPr>
            <w:tcW w:w="2700" w:type="dxa"/>
            <w:tcBorders>
              <w:top w:val="single" w:sz="6" w:space="0" w:color="auto"/>
              <w:left w:val="single" w:sz="12" w:space="0" w:color="auto"/>
              <w:bottom w:val="single" w:sz="12" w:space="0" w:color="auto"/>
              <w:right w:val="single" w:sz="6" w:space="0" w:color="auto"/>
            </w:tcBorders>
          </w:tcPr>
          <w:p w14:paraId="540E58EF" w14:textId="77777777" w:rsidR="008369F6" w:rsidRPr="00B1111E" w:rsidRDefault="006A3F6D" w:rsidP="008369F6">
            <w:pPr>
              <w:spacing w:before="20" w:after="20"/>
              <w:rPr>
                <w:sz w:val="22"/>
              </w:rPr>
            </w:pPr>
            <w:r w:rsidRPr="00B1111E">
              <w:rPr>
                <w:sz w:val="22"/>
              </w:rPr>
              <w:t>September</w:t>
            </w:r>
            <w:r w:rsidR="008369F6" w:rsidRPr="00B1111E">
              <w:rPr>
                <w:sz w:val="22"/>
              </w:rPr>
              <w:t xml:space="preserve"> </w:t>
            </w:r>
            <w:r w:rsidR="002F0AB3" w:rsidRPr="00B1111E">
              <w:rPr>
                <w:sz w:val="22"/>
              </w:rPr>
              <w:t>2018</w:t>
            </w:r>
          </w:p>
        </w:tc>
        <w:tc>
          <w:tcPr>
            <w:tcW w:w="6717" w:type="dxa"/>
            <w:tcBorders>
              <w:top w:val="single" w:sz="6" w:space="0" w:color="auto"/>
              <w:left w:val="single" w:sz="6" w:space="0" w:color="auto"/>
              <w:bottom w:val="single" w:sz="12" w:space="0" w:color="auto"/>
              <w:right w:val="single" w:sz="12" w:space="0" w:color="auto"/>
            </w:tcBorders>
          </w:tcPr>
          <w:p w14:paraId="4576BC70" w14:textId="77777777" w:rsidR="008369F6" w:rsidRPr="007B734A" w:rsidRDefault="008369F6" w:rsidP="008369F6">
            <w:pPr>
              <w:spacing w:before="20" w:after="20"/>
              <w:rPr>
                <w:sz w:val="22"/>
                <w:szCs w:val="22"/>
              </w:rPr>
            </w:pPr>
            <w:r w:rsidRPr="007610C4">
              <w:rPr>
                <w:sz w:val="22"/>
              </w:rPr>
              <w:t>Program will target opening as soon as possible on or before the first day of school per the WA State Dept. of Early Learning’s licensing inspection and approval schedule</w:t>
            </w:r>
            <w:r>
              <w:rPr>
                <w:sz w:val="22"/>
              </w:rPr>
              <w:t>.</w:t>
            </w:r>
          </w:p>
        </w:tc>
      </w:tr>
    </w:tbl>
    <w:p w14:paraId="538610BD" w14:textId="77777777" w:rsidR="00827688" w:rsidRDefault="00827688" w:rsidP="00827688">
      <w:pPr>
        <w:spacing w:line="264" w:lineRule="auto"/>
        <w:rPr>
          <w:sz w:val="22"/>
        </w:rPr>
      </w:pPr>
    </w:p>
    <w:p w14:paraId="593CFEBF" w14:textId="77777777" w:rsidR="00212031" w:rsidRPr="005174F1" w:rsidRDefault="00212031" w:rsidP="00212031">
      <w:pPr>
        <w:pStyle w:val="Heading2"/>
        <w:numPr>
          <w:ilvl w:val="0"/>
          <w:numId w:val="0"/>
        </w:numPr>
        <w:ind w:left="720" w:hanging="720"/>
        <w:rPr>
          <w:rFonts w:ascii="Times New Roman" w:hAnsi="Times New Roman" w:cs="Times New Roman"/>
          <w:b w:val="0"/>
          <w:i w:val="0"/>
          <w:sz w:val="22"/>
        </w:rPr>
      </w:pPr>
      <w:bookmarkStart w:id="18" w:name="_Toc460509709"/>
      <w:bookmarkStart w:id="19" w:name="_Toc503193736"/>
      <w:r>
        <w:rPr>
          <w:rFonts w:ascii="Times New Roman" w:hAnsi="Times New Roman" w:cs="Times New Roman"/>
          <w:b w:val="0"/>
          <w:i w:val="0"/>
          <w:sz w:val="22"/>
        </w:rPr>
        <w:t>2.2</w:t>
      </w:r>
      <w:r w:rsidRPr="005174F1">
        <w:rPr>
          <w:rFonts w:ascii="Times New Roman" w:hAnsi="Times New Roman" w:cs="Times New Roman"/>
          <w:b w:val="0"/>
          <w:i w:val="0"/>
          <w:sz w:val="22"/>
        </w:rPr>
        <w:tab/>
      </w:r>
      <w:r>
        <w:rPr>
          <w:rFonts w:ascii="Times New Roman" w:hAnsi="Times New Roman" w:cs="Times New Roman"/>
          <w:b w:val="0"/>
          <w:i w:val="0"/>
          <w:sz w:val="22"/>
          <w:u w:val="single"/>
        </w:rPr>
        <w:t>Pre-Proposal Conference</w:t>
      </w:r>
      <w:bookmarkEnd w:id="18"/>
      <w:bookmarkEnd w:id="19"/>
    </w:p>
    <w:p w14:paraId="1405C84C" w14:textId="77777777" w:rsidR="00212031" w:rsidRDefault="00212031" w:rsidP="00212031">
      <w:pPr>
        <w:spacing w:line="264" w:lineRule="auto"/>
        <w:ind w:left="720"/>
        <w:rPr>
          <w:sz w:val="22"/>
        </w:rPr>
      </w:pPr>
    </w:p>
    <w:p w14:paraId="3CE1B618" w14:textId="77777777" w:rsidR="00E25BA0" w:rsidRDefault="00212031" w:rsidP="00212031">
      <w:pPr>
        <w:spacing w:line="264" w:lineRule="auto"/>
        <w:ind w:left="720"/>
        <w:rPr>
          <w:sz w:val="22"/>
        </w:rPr>
      </w:pPr>
      <w:r w:rsidRPr="00107CDE">
        <w:rPr>
          <w:sz w:val="22"/>
        </w:rPr>
        <w:t xml:space="preserve">Interested </w:t>
      </w:r>
      <w:r w:rsidR="005B435E">
        <w:rPr>
          <w:sz w:val="22"/>
        </w:rPr>
        <w:t>provider</w:t>
      </w:r>
      <w:r w:rsidRPr="00107CDE">
        <w:rPr>
          <w:sz w:val="22"/>
        </w:rPr>
        <w:t xml:space="preserve">s are encouraged to attend a </w:t>
      </w:r>
      <w:r>
        <w:rPr>
          <w:sz w:val="22"/>
        </w:rPr>
        <w:t>P</w:t>
      </w:r>
      <w:r w:rsidRPr="00107CDE">
        <w:rPr>
          <w:sz w:val="22"/>
        </w:rPr>
        <w:t xml:space="preserve">re-proposal conference </w:t>
      </w:r>
      <w:r w:rsidRPr="00B1111E">
        <w:rPr>
          <w:sz w:val="22"/>
        </w:rPr>
        <w:t xml:space="preserve">at </w:t>
      </w:r>
      <w:r w:rsidR="00D830D4" w:rsidRPr="00B1111E">
        <w:rPr>
          <w:sz w:val="22"/>
        </w:rPr>
        <w:t>Rainier View</w:t>
      </w:r>
      <w:r w:rsidR="00EA5E94" w:rsidRPr="00B1111E">
        <w:rPr>
          <w:sz w:val="22"/>
        </w:rPr>
        <w:t xml:space="preserve"> </w:t>
      </w:r>
      <w:r w:rsidR="00EA5E94">
        <w:rPr>
          <w:sz w:val="22"/>
        </w:rPr>
        <w:t xml:space="preserve">Elementary at </w:t>
      </w:r>
      <w:r>
        <w:rPr>
          <w:sz w:val="22"/>
        </w:rPr>
        <w:t xml:space="preserve">the date and time listed above </w:t>
      </w:r>
      <w:r w:rsidRPr="00107CDE">
        <w:rPr>
          <w:sz w:val="22"/>
        </w:rPr>
        <w:t>which</w:t>
      </w:r>
      <w:r w:rsidR="00267FDB">
        <w:rPr>
          <w:sz w:val="22"/>
        </w:rPr>
        <w:t>,</w:t>
      </w:r>
      <w:r>
        <w:rPr>
          <w:sz w:val="22"/>
        </w:rPr>
        <w:t xml:space="preserve"> the </w:t>
      </w:r>
      <w:proofErr w:type="gramStart"/>
      <w:r>
        <w:rPr>
          <w:sz w:val="22"/>
        </w:rPr>
        <w:t>particulars of</w:t>
      </w:r>
      <w:proofErr w:type="gramEnd"/>
      <w:r>
        <w:rPr>
          <w:sz w:val="22"/>
        </w:rPr>
        <w:t xml:space="preserve"> the project</w:t>
      </w:r>
      <w:r w:rsidRPr="00107CDE">
        <w:rPr>
          <w:sz w:val="22"/>
        </w:rPr>
        <w:t xml:space="preserve">, the consultant selection process, schedule, </w:t>
      </w:r>
      <w:r w:rsidR="00E25BA0" w:rsidRPr="00E25BA0">
        <w:rPr>
          <w:sz w:val="22"/>
        </w:rPr>
        <w:t xml:space="preserve">timeline reviews, SPS lease and alignment requirements </w:t>
      </w:r>
      <w:r w:rsidRPr="00107CDE">
        <w:rPr>
          <w:sz w:val="22"/>
        </w:rPr>
        <w:t>and the elements of the contract will be discussed.</w:t>
      </w:r>
      <w:r w:rsidR="00EA5E94">
        <w:rPr>
          <w:sz w:val="22"/>
        </w:rPr>
        <w:t xml:space="preserve"> Walk-through of the site will occur shortly after.</w:t>
      </w:r>
      <w:r>
        <w:rPr>
          <w:sz w:val="22"/>
        </w:rPr>
        <w:t xml:space="preserve"> </w:t>
      </w:r>
      <w:r w:rsidR="00781FFA">
        <w:rPr>
          <w:sz w:val="22"/>
        </w:rPr>
        <w:t xml:space="preserve"> </w:t>
      </w:r>
      <w:r>
        <w:rPr>
          <w:sz w:val="22"/>
        </w:rPr>
        <w:t xml:space="preserve">The meeting shall be held at </w:t>
      </w:r>
      <w:r w:rsidR="00991BEA">
        <w:rPr>
          <w:sz w:val="22"/>
        </w:rPr>
        <w:t>the</w:t>
      </w:r>
      <w:r w:rsidR="00781FFA">
        <w:rPr>
          <w:sz w:val="22"/>
        </w:rPr>
        <w:t xml:space="preserve"> times listed below:</w:t>
      </w:r>
    </w:p>
    <w:p w14:paraId="3A13902F" w14:textId="77777777" w:rsidR="00E25BA0" w:rsidRDefault="00E25BA0" w:rsidP="00212031">
      <w:pPr>
        <w:spacing w:line="264" w:lineRule="auto"/>
        <w:ind w:left="720"/>
        <w:rPr>
          <w:sz w:val="22"/>
        </w:rPr>
      </w:pPr>
    </w:p>
    <w:p w14:paraId="1B8F3045" w14:textId="77777777" w:rsidR="00EA5E94" w:rsidRPr="007302F9" w:rsidRDefault="00EA5E94" w:rsidP="00212031">
      <w:pPr>
        <w:spacing w:line="264" w:lineRule="auto"/>
        <w:ind w:left="720"/>
      </w:pPr>
      <w:r w:rsidRPr="002F0AB3">
        <w:rPr>
          <w:sz w:val="22"/>
        </w:rPr>
        <w:t>Pre-Proposal Conference:</w:t>
      </w:r>
      <w:r w:rsidRPr="002F0AB3">
        <w:rPr>
          <w:sz w:val="22"/>
        </w:rPr>
        <w:tab/>
      </w:r>
      <w:r w:rsidR="00D830D4" w:rsidRPr="007302F9">
        <w:t>Rainier View</w:t>
      </w:r>
      <w:r w:rsidRPr="007302F9">
        <w:t xml:space="preserve"> Elementary</w:t>
      </w:r>
    </w:p>
    <w:p w14:paraId="5F3B8EB2" w14:textId="77777777" w:rsidR="00EA5E94" w:rsidRPr="00B1111E" w:rsidRDefault="00EA5E94" w:rsidP="00212031">
      <w:pPr>
        <w:spacing w:line="264" w:lineRule="auto"/>
        <w:ind w:left="720"/>
        <w:rPr>
          <w:sz w:val="22"/>
        </w:rPr>
      </w:pPr>
      <w:r w:rsidRPr="00B1111E">
        <w:rPr>
          <w:sz w:val="22"/>
        </w:rPr>
        <w:tab/>
      </w:r>
      <w:r w:rsidRPr="00B1111E">
        <w:rPr>
          <w:sz w:val="22"/>
        </w:rPr>
        <w:tab/>
      </w:r>
      <w:r w:rsidRPr="00B1111E">
        <w:rPr>
          <w:sz w:val="22"/>
        </w:rPr>
        <w:tab/>
      </w:r>
      <w:r w:rsidRPr="00B1111E">
        <w:rPr>
          <w:sz w:val="22"/>
        </w:rPr>
        <w:tab/>
      </w:r>
      <w:r w:rsidR="00D830D4" w:rsidRPr="00B1111E">
        <w:rPr>
          <w:sz w:val="22"/>
          <w:szCs w:val="22"/>
        </w:rPr>
        <w:t>11650 Beacon Ave S</w:t>
      </w:r>
      <w:r w:rsidRPr="00B1111E">
        <w:rPr>
          <w:sz w:val="22"/>
        </w:rPr>
        <w:t>, Seattle, WA 981</w:t>
      </w:r>
      <w:r w:rsidR="00D830D4" w:rsidRPr="00B1111E">
        <w:rPr>
          <w:sz w:val="22"/>
        </w:rPr>
        <w:t>7</w:t>
      </w:r>
      <w:r w:rsidRPr="00B1111E">
        <w:rPr>
          <w:sz w:val="22"/>
        </w:rPr>
        <w:t>8</w:t>
      </w:r>
    </w:p>
    <w:p w14:paraId="0ADE3562" w14:textId="77777777" w:rsidR="00EA5E94" w:rsidRPr="002F0AB3" w:rsidRDefault="00EA5E94" w:rsidP="00212031">
      <w:pPr>
        <w:spacing w:line="264" w:lineRule="auto"/>
        <w:ind w:left="720"/>
        <w:rPr>
          <w:sz w:val="22"/>
        </w:rPr>
      </w:pPr>
      <w:r w:rsidRPr="002F0AB3">
        <w:rPr>
          <w:sz w:val="22"/>
        </w:rPr>
        <w:tab/>
      </w:r>
      <w:r w:rsidRPr="002F0AB3">
        <w:rPr>
          <w:sz w:val="22"/>
        </w:rPr>
        <w:tab/>
      </w:r>
      <w:r w:rsidRPr="002F0AB3">
        <w:rPr>
          <w:sz w:val="22"/>
        </w:rPr>
        <w:tab/>
      </w:r>
      <w:r w:rsidRPr="002F0AB3">
        <w:rPr>
          <w:sz w:val="22"/>
        </w:rPr>
        <w:tab/>
        <w:t>Date:</w:t>
      </w:r>
      <w:r w:rsidRPr="002F0AB3">
        <w:rPr>
          <w:sz w:val="22"/>
        </w:rPr>
        <w:tab/>
      </w:r>
      <w:r w:rsidR="00D830D4" w:rsidRPr="002F0AB3">
        <w:rPr>
          <w:sz w:val="22"/>
        </w:rPr>
        <w:t xml:space="preserve">January </w:t>
      </w:r>
      <w:r w:rsidR="002F0AB3">
        <w:rPr>
          <w:sz w:val="22"/>
        </w:rPr>
        <w:t>18</w:t>
      </w:r>
      <w:r w:rsidRPr="002F0AB3">
        <w:rPr>
          <w:sz w:val="22"/>
        </w:rPr>
        <w:t xml:space="preserve">, </w:t>
      </w:r>
      <w:r w:rsidR="00D830D4" w:rsidRPr="002F0AB3">
        <w:rPr>
          <w:sz w:val="22"/>
        </w:rPr>
        <w:t>2018</w:t>
      </w:r>
    </w:p>
    <w:p w14:paraId="09B2A79A" w14:textId="77777777" w:rsidR="00EA5E94" w:rsidRPr="002F0AB3" w:rsidRDefault="00EA5E94" w:rsidP="00212031">
      <w:pPr>
        <w:spacing w:line="264" w:lineRule="auto"/>
        <w:ind w:left="720"/>
        <w:rPr>
          <w:sz w:val="22"/>
        </w:rPr>
      </w:pPr>
      <w:r w:rsidRPr="002F0AB3">
        <w:rPr>
          <w:sz w:val="22"/>
        </w:rPr>
        <w:tab/>
      </w:r>
      <w:r w:rsidRPr="002F0AB3">
        <w:rPr>
          <w:sz w:val="22"/>
        </w:rPr>
        <w:tab/>
      </w:r>
      <w:r w:rsidRPr="002F0AB3">
        <w:rPr>
          <w:sz w:val="22"/>
        </w:rPr>
        <w:tab/>
      </w:r>
      <w:r w:rsidRPr="002F0AB3">
        <w:rPr>
          <w:sz w:val="22"/>
        </w:rPr>
        <w:tab/>
        <w:t>Time:</w:t>
      </w:r>
      <w:r w:rsidRPr="002F0AB3">
        <w:rPr>
          <w:sz w:val="22"/>
        </w:rPr>
        <w:tab/>
        <w:t>10:00 a.m.</w:t>
      </w:r>
    </w:p>
    <w:p w14:paraId="25D47EDC" w14:textId="77777777" w:rsidR="00EA5E94" w:rsidRPr="002F0AB3" w:rsidRDefault="00EA5E94" w:rsidP="00212031">
      <w:pPr>
        <w:spacing w:line="264" w:lineRule="auto"/>
        <w:ind w:left="720"/>
        <w:rPr>
          <w:sz w:val="22"/>
        </w:rPr>
      </w:pPr>
    </w:p>
    <w:p w14:paraId="64139570" w14:textId="77777777" w:rsidR="00EA5E94" w:rsidRPr="002F0AB3" w:rsidRDefault="00EA5E94">
      <w:pPr>
        <w:spacing w:line="264" w:lineRule="auto"/>
        <w:ind w:left="720"/>
        <w:rPr>
          <w:sz w:val="22"/>
        </w:rPr>
      </w:pPr>
      <w:r w:rsidRPr="002F0AB3">
        <w:rPr>
          <w:sz w:val="22"/>
        </w:rPr>
        <w:t>Site Walk-through</w:t>
      </w:r>
      <w:r w:rsidRPr="002F0AB3">
        <w:rPr>
          <w:b/>
          <w:sz w:val="22"/>
        </w:rPr>
        <w:t>:</w:t>
      </w:r>
      <w:r w:rsidRPr="002F0AB3">
        <w:rPr>
          <w:b/>
          <w:sz w:val="22"/>
        </w:rPr>
        <w:tab/>
      </w:r>
      <w:r w:rsidRPr="002F0AB3">
        <w:rPr>
          <w:b/>
          <w:sz w:val="22"/>
        </w:rPr>
        <w:tab/>
      </w:r>
      <w:r w:rsidR="00991BEA" w:rsidRPr="002F0AB3">
        <w:rPr>
          <w:sz w:val="22"/>
        </w:rPr>
        <w:t>Time:</w:t>
      </w:r>
      <w:r w:rsidR="00991BEA" w:rsidRPr="002F0AB3">
        <w:rPr>
          <w:sz w:val="22"/>
        </w:rPr>
        <w:tab/>
        <w:t>11:00 a.m. (Approximate)</w:t>
      </w:r>
    </w:p>
    <w:p w14:paraId="5E58C985" w14:textId="77777777" w:rsidR="00781FFA" w:rsidRPr="007302F9" w:rsidRDefault="00781FFA">
      <w:pPr>
        <w:spacing w:line="264" w:lineRule="auto"/>
        <w:ind w:left="720"/>
        <w:rPr>
          <w:sz w:val="20"/>
        </w:rPr>
      </w:pPr>
    </w:p>
    <w:p w14:paraId="0F37D95F" w14:textId="77777777" w:rsidR="00781FFA" w:rsidRDefault="00781FFA" w:rsidP="00781FFA">
      <w:pPr>
        <w:spacing w:line="264" w:lineRule="auto"/>
        <w:ind w:left="720"/>
        <w:rPr>
          <w:sz w:val="22"/>
        </w:rPr>
      </w:pPr>
      <w:r w:rsidRPr="002F0AB3">
        <w:rPr>
          <w:sz w:val="22"/>
        </w:rPr>
        <w:t xml:space="preserve">RSVP to: </w:t>
      </w:r>
      <w:hyperlink r:id="rId14" w:history="1">
        <w:r w:rsidR="000E5234" w:rsidRPr="000E5234">
          <w:rPr>
            <w:rStyle w:val="Hyperlink"/>
            <w:b/>
            <w:sz w:val="22"/>
          </w:rPr>
          <w:t>jlmonahan@seattleschools.org</w:t>
        </w:r>
      </w:hyperlink>
      <w:r w:rsidRPr="002F0AB3">
        <w:rPr>
          <w:b/>
          <w:sz w:val="22"/>
        </w:rPr>
        <w:t xml:space="preserve"> </w:t>
      </w:r>
      <w:r w:rsidRPr="002F0AB3">
        <w:rPr>
          <w:sz w:val="22"/>
        </w:rPr>
        <w:t>or call 206-252-0679.</w:t>
      </w:r>
    </w:p>
    <w:p w14:paraId="6C9AD41F" w14:textId="77777777" w:rsidR="00781FFA" w:rsidRDefault="00781FFA" w:rsidP="007B734A">
      <w:pPr>
        <w:spacing w:line="264" w:lineRule="auto"/>
        <w:ind w:left="720"/>
        <w:rPr>
          <w:sz w:val="22"/>
        </w:rPr>
      </w:pPr>
    </w:p>
    <w:p w14:paraId="0AC89576" w14:textId="77777777" w:rsidR="00962048" w:rsidRDefault="00962048" w:rsidP="007B734A">
      <w:pPr>
        <w:spacing w:line="264" w:lineRule="auto"/>
        <w:ind w:left="720"/>
        <w:rPr>
          <w:sz w:val="22"/>
        </w:rPr>
      </w:pPr>
    </w:p>
    <w:p w14:paraId="4C1A8E6F" w14:textId="77777777" w:rsidR="00962048" w:rsidRPr="00E25BA0" w:rsidRDefault="00962048" w:rsidP="007B734A">
      <w:pPr>
        <w:spacing w:line="264" w:lineRule="auto"/>
        <w:ind w:left="720"/>
        <w:rPr>
          <w:sz w:val="22"/>
        </w:rPr>
      </w:pPr>
    </w:p>
    <w:p w14:paraId="31D70580" w14:textId="77777777" w:rsidR="00827688" w:rsidRPr="001D1AB2" w:rsidRDefault="001D1AB2" w:rsidP="001D1AB2">
      <w:pPr>
        <w:pStyle w:val="Heading1"/>
        <w:numPr>
          <w:ilvl w:val="0"/>
          <w:numId w:val="0"/>
        </w:numPr>
        <w:rPr>
          <w:rFonts w:ascii="Times New Roman" w:hAnsi="Times New Roman" w:cs="Times New Roman"/>
          <w:sz w:val="22"/>
        </w:rPr>
      </w:pPr>
      <w:bookmarkStart w:id="20" w:name="_Toc460250003"/>
      <w:bookmarkStart w:id="21" w:name="_Toc503193737"/>
      <w:bookmarkStart w:id="22" w:name="Questions"/>
      <w:r>
        <w:rPr>
          <w:rFonts w:ascii="Times New Roman" w:hAnsi="Times New Roman" w:cs="Times New Roman"/>
          <w:sz w:val="22"/>
        </w:rPr>
        <w:t>3.0</w:t>
      </w:r>
      <w:r>
        <w:rPr>
          <w:rFonts w:ascii="Times New Roman" w:hAnsi="Times New Roman" w:cs="Times New Roman"/>
          <w:sz w:val="22"/>
        </w:rPr>
        <w:tab/>
      </w:r>
      <w:bookmarkEnd w:id="20"/>
      <w:r w:rsidR="00446AC2">
        <w:rPr>
          <w:rFonts w:ascii="Times New Roman" w:hAnsi="Times New Roman" w:cs="Times New Roman"/>
          <w:sz w:val="22"/>
        </w:rPr>
        <w:t>QUESTIONS AND COMMUNICATION</w:t>
      </w:r>
      <w:bookmarkEnd w:id="21"/>
    </w:p>
    <w:bookmarkEnd w:id="22"/>
    <w:p w14:paraId="20FADCCA" w14:textId="77777777" w:rsidR="009E6854" w:rsidRPr="00D655FB" w:rsidRDefault="009E6854" w:rsidP="00D655FB">
      <w:pPr>
        <w:rPr>
          <w:sz w:val="22"/>
        </w:rPr>
      </w:pPr>
    </w:p>
    <w:p w14:paraId="52F4EA54" w14:textId="77777777" w:rsidR="008C0BF3" w:rsidRPr="00C205D4" w:rsidRDefault="008C0BF3" w:rsidP="009E6854">
      <w:pPr>
        <w:pStyle w:val="ListParagraph"/>
        <w:spacing w:line="264" w:lineRule="auto"/>
        <w:rPr>
          <w:sz w:val="22"/>
        </w:rPr>
      </w:pPr>
      <w:r w:rsidRPr="00C205D4">
        <w:rPr>
          <w:sz w:val="22"/>
        </w:rPr>
        <w:t xml:space="preserve">All </w:t>
      </w:r>
      <w:r w:rsidR="00D655FB">
        <w:rPr>
          <w:sz w:val="22"/>
        </w:rPr>
        <w:t>communication and/or questions</w:t>
      </w:r>
      <w:r w:rsidRPr="00C205D4">
        <w:rPr>
          <w:sz w:val="22"/>
        </w:rPr>
        <w:t xml:space="preserve"> shall be submitted </w:t>
      </w:r>
      <w:r w:rsidR="00D655FB">
        <w:rPr>
          <w:sz w:val="22"/>
        </w:rPr>
        <w:t xml:space="preserve">in writing </w:t>
      </w:r>
      <w:r w:rsidRPr="00C205D4">
        <w:rPr>
          <w:sz w:val="22"/>
        </w:rPr>
        <w:t>at the dates and times indicated herein to:</w:t>
      </w:r>
    </w:p>
    <w:tbl>
      <w:tblPr>
        <w:tblStyle w:val="TableGrid"/>
        <w:tblW w:w="55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Physical Location"/>
      </w:tblPr>
      <w:tblGrid>
        <w:gridCol w:w="1535"/>
        <w:gridCol w:w="4050"/>
      </w:tblGrid>
      <w:tr w:rsidR="008369F6" w:rsidRPr="00A82424" w14:paraId="506843EA" w14:textId="77777777" w:rsidTr="005263F8">
        <w:trPr>
          <w:cantSplit/>
          <w:trHeight w:val="1647"/>
          <w:tblHeader/>
        </w:trPr>
        <w:tc>
          <w:tcPr>
            <w:tcW w:w="1535" w:type="dxa"/>
          </w:tcPr>
          <w:p w14:paraId="18CE7428" w14:textId="77777777" w:rsidR="008369F6" w:rsidRPr="005B7981" w:rsidRDefault="008369F6" w:rsidP="005263F8">
            <w:pPr>
              <w:rPr>
                <w:b/>
                <w:sz w:val="22"/>
                <w:szCs w:val="22"/>
              </w:rPr>
            </w:pPr>
            <w:r w:rsidRPr="005B7981">
              <w:rPr>
                <w:b/>
                <w:sz w:val="22"/>
                <w:szCs w:val="22"/>
              </w:rPr>
              <w:t>U.S. Mail:</w:t>
            </w:r>
            <w:bookmarkStart w:id="23" w:name="Title_Contact_Information"/>
            <w:bookmarkEnd w:id="23"/>
          </w:p>
        </w:tc>
        <w:tc>
          <w:tcPr>
            <w:tcW w:w="4050" w:type="dxa"/>
          </w:tcPr>
          <w:p w14:paraId="434ADBA0" w14:textId="77777777" w:rsidR="008369F6" w:rsidRPr="003D7226" w:rsidRDefault="008369F6" w:rsidP="005263F8">
            <w:pPr>
              <w:rPr>
                <w:sz w:val="22"/>
                <w:szCs w:val="22"/>
              </w:rPr>
            </w:pPr>
            <w:r w:rsidRPr="003D7226">
              <w:rPr>
                <w:sz w:val="22"/>
                <w:szCs w:val="22"/>
              </w:rPr>
              <w:t>Diane Navarro</w:t>
            </w:r>
          </w:p>
          <w:p w14:paraId="29D872B3" w14:textId="77777777" w:rsidR="008369F6" w:rsidRPr="003D7226" w:rsidRDefault="008369F6" w:rsidP="005263F8">
            <w:pPr>
              <w:rPr>
                <w:sz w:val="22"/>
                <w:szCs w:val="22"/>
              </w:rPr>
            </w:pPr>
            <w:r w:rsidRPr="003D7226">
              <w:rPr>
                <w:sz w:val="22"/>
                <w:szCs w:val="22"/>
              </w:rPr>
              <w:t>Contracting Services</w:t>
            </w:r>
          </w:p>
          <w:p w14:paraId="6FB5143E" w14:textId="77777777" w:rsidR="008369F6" w:rsidRPr="003D7226" w:rsidRDefault="008369F6" w:rsidP="005263F8">
            <w:pPr>
              <w:rPr>
                <w:sz w:val="22"/>
                <w:szCs w:val="22"/>
              </w:rPr>
            </w:pPr>
            <w:r w:rsidRPr="003D7226">
              <w:rPr>
                <w:sz w:val="22"/>
                <w:szCs w:val="22"/>
              </w:rPr>
              <w:t>Seattle Public Schools</w:t>
            </w:r>
          </w:p>
          <w:p w14:paraId="10D678DA" w14:textId="77777777" w:rsidR="008369F6" w:rsidRPr="003D7226" w:rsidRDefault="008369F6" w:rsidP="005263F8">
            <w:pPr>
              <w:rPr>
                <w:sz w:val="22"/>
                <w:szCs w:val="22"/>
              </w:rPr>
            </w:pPr>
            <w:r w:rsidRPr="003D7226">
              <w:rPr>
                <w:sz w:val="22"/>
                <w:szCs w:val="22"/>
              </w:rPr>
              <w:t>M/S 22-337</w:t>
            </w:r>
          </w:p>
          <w:p w14:paraId="0EE6ED15" w14:textId="77777777" w:rsidR="008369F6" w:rsidRPr="003D7226" w:rsidRDefault="008369F6" w:rsidP="005263F8">
            <w:pPr>
              <w:rPr>
                <w:sz w:val="22"/>
                <w:szCs w:val="22"/>
              </w:rPr>
            </w:pPr>
            <w:r w:rsidRPr="003D7226">
              <w:rPr>
                <w:sz w:val="22"/>
                <w:szCs w:val="22"/>
              </w:rPr>
              <w:t>P.O. Box 34165</w:t>
            </w:r>
          </w:p>
          <w:p w14:paraId="4C2206B6" w14:textId="77777777" w:rsidR="008369F6" w:rsidRPr="005B7981" w:rsidRDefault="008369F6" w:rsidP="005263F8">
            <w:pPr>
              <w:rPr>
                <w:b/>
                <w:sz w:val="22"/>
                <w:szCs w:val="22"/>
              </w:rPr>
            </w:pPr>
            <w:r w:rsidRPr="003D7226">
              <w:rPr>
                <w:sz w:val="22"/>
                <w:szCs w:val="22"/>
              </w:rPr>
              <w:t>Seattle, WA 98124-1165</w:t>
            </w:r>
          </w:p>
        </w:tc>
      </w:tr>
      <w:tr w:rsidR="008369F6" w:rsidRPr="00A82424" w14:paraId="788FD599" w14:textId="77777777" w:rsidTr="005263F8">
        <w:trPr>
          <w:cantSplit/>
          <w:trHeight w:val="1620"/>
        </w:trPr>
        <w:tc>
          <w:tcPr>
            <w:tcW w:w="1535" w:type="dxa"/>
          </w:tcPr>
          <w:p w14:paraId="4B025301" w14:textId="77777777" w:rsidR="008369F6" w:rsidRDefault="008369F6" w:rsidP="005263F8">
            <w:pPr>
              <w:rPr>
                <w:sz w:val="22"/>
                <w:szCs w:val="22"/>
              </w:rPr>
            </w:pPr>
            <w:r w:rsidRPr="005B7981">
              <w:rPr>
                <w:b/>
                <w:sz w:val="22"/>
                <w:szCs w:val="22"/>
              </w:rPr>
              <w:t>Physical Location:</w:t>
            </w:r>
          </w:p>
          <w:p w14:paraId="333735E4" w14:textId="77777777" w:rsidR="008369F6" w:rsidRPr="005B7981" w:rsidRDefault="008369F6" w:rsidP="005263F8">
            <w:pPr>
              <w:rPr>
                <w:sz w:val="22"/>
                <w:szCs w:val="22"/>
              </w:rPr>
            </w:pPr>
          </w:p>
        </w:tc>
        <w:tc>
          <w:tcPr>
            <w:tcW w:w="4050" w:type="dxa"/>
          </w:tcPr>
          <w:p w14:paraId="681B2E36" w14:textId="77777777" w:rsidR="008369F6" w:rsidRPr="00BB2638" w:rsidRDefault="008369F6" w:rsidP="005263F8">
            <w:pPr>
              <w:rPr>
                <w:sz w:val="22"/>
                <w:szCs w:val="22"/>
              </w:rPr>
            </w:pPr>
            <w:r w:rsidRPr="00BB2638">
              <w:rPr>
                <w:sz w:val="22"/>
                <w:szCs w:val="22"/>
              </w:rPr>
              <w:t>Diane Navarro</w:t>
            </w:r>
          </w:p>
          <w:p w14:paraId="75C8CB45" w14:textId="77777777" w:rsidR="008369F6" w:rsidRPr="00BB2638" w:rsidRDefault="008369F6" w:rsidP="005263F8">
            <w:pPr>
              <w:rPr>
                <w:sz w:val="22"/>
                <w:szCs w:val="22"/>
              </w:rPr>
            </w:pPr>
            <w:r w:rsidRPr="00BB2638">
              <w:rPr>
                <w:sz w:val="22"/>
                <w:szCs w:val="22"/>
              </w:rPr>
              <w:t>Contracting Services</w:t>
            </w:r>
          </w:p>
          <w:p w14:paraId="332B075C" w14:textId="77777777" w:rsidR="008369F6" w:rsidRPr="00BB2638" w:rsidRDefault="008369F6" w:rsidP="005263F8">
            <w:pPr>
              <w:rPr>
                <w:sz w:val="22"/>
                <w:szCs w:val="22"/>
              </w:rPr>
            </w:pPr>
            <w:r w:rsidRPr="00BB2638">
              <w:rPr>
                <w:sz w:val="22"/>
                <w:szCs w:val="22"/>
              </w:rPr>
              <w:t xml:space="preserve">Seattle Public Schools </w:t>
            </w:r>
          </w:p>
          <w:p w14:paraId="14C6207A" w14:textId="77777777" w:rsidR="008369F6" w:rsidRPr="00BB2638" w:rsidRDefault="008369F6" w:rsidP="005263F8">
            <w:pPr>
              <w:rPr>
                <w:sz w:val="22"/>
                <w:szCs w:val="22"/>
              </w:rPr>
            </w:pPr>
            <w:r w:rsidRPr="00BB2638">
              <w:rPr>
                <w:sz w:val="22"/>
                <w:szCs w:val="22"/>
              </w:rPr>
              <w:t>M/S 22-337</w:t>
            </w:r>
          </w:p>
          <w:p w14:paraId="0FD8A9D0" w14:textId="77777777" w:rsidR="008369F6" w:rsidRPr="00BB2638" w:rsidRDefault="008369F6" w:rsidP="005263F8">
            <w:pPr>
              <w:rPr>
                <w:sz w:val="22"/>
                <w:szCs w:val="22"/>
              </w:rPr>
            </w:pPr>
            <w:r w:rsidRPr="00BB2638">
              <w:rPr>
                <w:sz w:val="22"/>
                <w:szCs w:val="22"/>
              </w:rPr>
              <w:t>2445 Third Avenue S.</w:t>
            </w:r>
          </w:p>
          <w:p w14:paraId="05F73A9A" w14:textId="77777777" w:rsidR="008369F6" w:rsidRPr="003A6E92" w:rsidRDefault="008369F6" w:rsidP="005263F8">
            <w:pPr>
              <w:rPr>
                <w:sz w:val="22"/>
                <w:szCs w:val="22"/>
              </w:rPr>
            </w:pPr>
            <w:r w:rsidRPr="00BB2638">
              <w:rPr>
                <w:sz w:val="22"/>
                <w:szCs w:val="22"/>
              </w:rPr>
              <w:t>Seattle, WA 98134-1923</w:t>
            </w:r>
          </w:p>
        </w:tc>
      </w:tr>
      <w:tr w:rsidR="008369F6" w:rsidRPr="00A82424" w14:paraId="2EABC03E" w14:textId="77777777" w:rsidTr="005263F8">
        <w:trPr>
          <w:cantSplit/>
        </w:trPr>
        <w:tc>
          <w:tcPr>
            <w:tcW w:w="1535" w:type="dxa"/>
          </w:tcPr>
          <w:p w14:paraId="41023C81" w14:textId="77777777" w:rsidR="008369F6" w:rsidRPr="0090197D" w:rsidRDefault="008369F6" w:rsidP="005263F8">
            <w:pPr>
              <w:spacing w:line="276" w:lineRule="auto"/>
              <w:rPr>
                <w:sz w:val="22"/>
                <w:szCs w:val="22"/>
              </w:rPr>
            </w:pPr>
            <w:r w:rsidRPr="0090197D">
              <w:rPr>
                <w:sz w:val="22"/>
                <w:szCs w:val="22"/>
              </w:rPr>
              <w:t xml:space="preserve">Phone: </w:t>
            </w:r>
          </w:p>
        </w:tc>
        <w:tc>
          <w:tcPr>
            <w:tcW w:w="4050" w:type="dxa"/>
          </w:tcPr>
          <w:p w14:paraId="0DD7E653" w14:textId="77777777" w:rsidR="008369F6" w:rsidRPr="00C73F31" w:rsidRDefault="008369F6">
            <w:pPr>
              <w:spacing w:line="276" w:lineRule="auto"/>
              <w:rPr>
                <w:sz w:val="22"/>
                <w:szCs w:val="22"/>
              </w:rPr>
            </w:pPr>
            <w:r w:rsidRPr="00C73F31">
              <w:rPr>
                <w:sz w:val="22"/>
                <w:szCs w:val="22"/>
              </w:rPr>
              <w:t>(206) 252-</w:t>
            </w:r>
            <w:r w:rsidR="00515247" w:rsidRPr="00C73F31">
              <w:rPr>
                <w:sz w:val="22"/>
                <w:szCs w:val="22"/>
              </w:rPr>
              <w:t>05</w:t>
            </w:r>
            <w:r w:rsidR="00515247">
              <w:rPr>
                <w:sz w:val="22"/>
                <w:szCs w:val="22"/>
              </w:rPr>
              <w:t>71</w:t>
            </w:r>
          </w:p>
        </w:tc>
      </w:tr>
      <w:tr w:rsidR="008369F6" w:rsidRPr="00A82424" w14:paraId="59219348" w14:textId="77777777" w:rsidTr="005263F8">
        <w:trPr>
          <w:cantSplit/>
        </w:trPr>
        <w:tc>
          <w:tcPr>
            <w:tcW w:w="1535" w:type="dxa"/>
          </w:tcPr>
          <w:p w14:paraId="0DFAC5F2" w14:textId="77777777" w:rsidR="008369F6" w:rsidRPr="0090197D" w:rsidRDefault="008369F6" w:rsidP="005263F8">
            <w:pPr>
              <w:spacing w:line="276" w:lineRule="auto"/>
              <w:rPr>
                <w:sz w:val="22"/>
                <w:szCs w:val="22"/>
              </w:rPr>
            </w:pPr>
            <w:r w:rsidRPr="0090197D">
              <w:rPr>
                <w:sz w:val="22"/>
                <w:szCs w:val="22"/>
              </w:rPr>
              <w:t>Fax:</w:t>
            </w:r>
          </w:p>
        </w:tc>
        <w:tc>
          <w:tcPr>
            <w:tcW w:w="4050" w:type="dxa"/>
          </w:tcPr>
          <w:p w14:paraId="688889F6" w14:textId="77777777" w:rsidR="008369F6" w:rsidRPr="00C73F31" w:rsidRDefault="008369F6" w:rsidP="005263F8">
            <w:pPr>
              <w:spacing w:line="276" w:lineRule="auto"/>
              <w:rPr>
                <w:sz w:val="22"/>
                <w:szCs w:val="22"/>
                <w:u w:val="single"/>
              </w:rPr>
            </w:pPr>
            <w:r w:rsidRPr="00C73F31">
              <w:rPr>
                <w:sz w:val="22"/>
                <w:szCs w:val="22"/>
                <w:lang w:val="fr-FR"/>
              </w:rPr>
              <w:t>(206) 743-3018</w:t>
            </w:r>
          </w:p>
        </w:tc>
      </w:tr>
      <w:tr w:rsidR="008369F6" w:rsidRPr="00A82424" w14:paraId="105D8F2A" w14:textId="77777777" w:rsidTr="005263F8">
        <w:trPr>
          <w:cantSplit/>
        </w:trPr>
        <w:tc>
          <w:tcPr>
            <w:tcW w:w="1535" w:type="dxa"/>
          </w:tcPr>
          <w:p w14:paraId="781C2717" w14:textId="77777777" w:rsidR="008369F6" w:rsidRPr="00C73F31" w:rsidRDefault="008369F6" w:rsidP="005263F8">
            <w:pPr>
              <w:spacing w:line="276" w:lineRule="auto"/>
              <w:rPr>
                <w:sz w:val="22"/>
                <w:szCs w:val="22"/>
              </w:rPr>
            </w:pPr>
            <w:r w:rsidRPr="0090197D">
              <w:rPr>
                <w:sz w:val="22"/>
                <w:szCs w:val="22"/>
              </w:rPr>
              <w:t>E</w:t>
            </w:r>
            <w:r w:rsidRPr="00C73F31">
              <w:rPr>
                <w:sz w:val="22"/>
                <w:szCs w:val="22"/>
              </w:rPr>
              <w:t xml:space="preserve">-mail: </w:t>
            </w:r>
          </w:p>
        </w:tc>
        <w:tc>
          <w:tcPr>
            <w:tcW w:w="4050" w:type="dxa"/>
          </w:tcPr>
          <w:p w14:paraId="6B1499CF" w14:textId="77777777" w:rsidR="008369F6" w:rsidRPr="0090197D" w:rsidRDefault="00C0798F" w:rsidP="005263F8">
            <w:pPr>
              <w:spacing w:line="276" w:lineRule="auto"/>
              <w:rPr>
                <w:sz w:val="22"/>
                <w:szCs w:val="22"/>
                <w:u w:val="single"/>
              </w:rPr>
            </w:pPr>
            <w:hyperlink r:id="rId15" w:history="1">
              <w:r w:rsidR="008369F6" w:rsidRPr="005B7981">
                <w:rPr>
                  <w:rStyle w:val="Hyperlink"/>
                  <w:sz w:val="22"/>
                  <w:szCs w:val="22"/>
                </w:rPr>
                <w:t>contractingservices@seattleschools.org</w:t>
              </w:r>
            </w:hyperlink>
          </w:p>
        </w:tc>
      </w:tr>
    </w:tbl>
    <w:p w14:paraId="704A0690" w14:textId="77777777" w:rsidR="00C205D4" w:rsidRPr="007610C4" w:rsidRDefault="00C205D4">
      <w:pPr>
        <w:rPr>
          <w:sz w:val="14"/>
        </w:rPr>
      </w:pPr>
    </w:p>
    <w:p w14:paraId="62EAA704" w14:textId="77777777" w:rsidR="00AB4EB9" w:rsidRDefault="00AB4EB9" w:rsidP="00827688">
      <w:pPr>
        <w:outlineLvl w:val="0"/>
        <w:rPr>
          <w:sz w:val="22"/>
        </w:rPr>
      </w:pPr>
    </w:p>
    <w:p w14:paraId="5F162316" w14:textId="77777777" w:rsidR="00286236" w:rsidRDefault="002943C3" w:rsidP="00286236">
      <w:pPr>
        <w:spacing w:line="264" w:lineRule="auto"/>
        <w:ind w:left="720"/>
        <w:rPr>
          <w:sz w:val="22"/>
        </w:rPr>
      </w:pPr>
      <w:r w:rsidRPr="00986CC9">
        <w:rPr>
          <w:sz w:val="22"/>
        </w:rPr>
        <w:t>All questions</w:t>
      </w:r>
      <w:r w:rsidR="00D655FB">
        <w:rPr>
          <w:sz w:val="22"/>
        </w:rPr>
        <w:t xml:space="preserve"> must be submitted electronically </w:t>
      </w:r>
      <w:r w:rsidRPr="00986CC9">
        <w:rPr>
          <w:sz w:val="22"/>
        </w:rPr>
        <w:t>by e</w:t>
      </w:r>
      <w:r w:rsidR="00D655FB">
        <w:rPr>
          <w:sz w:val="22"/>
        </w:rPr>
        <w:t>-mail or fax to Contracting Services by the date and time indicated in Section 2.0</w:t>
      </w:r>
      <w:r w:rsidRPr="00986CC9">
        <w:rPr>
          <w:sz w:val="22"/>
        </w:rPr>
        <w:t xml:space="preserve">. </w:t>
      </w:r>
      <w:r>
        <w:rPr>
          <w:sz w:val="22"/>
        </w:rPr>
        <w:t xml:space="preserve"> </w:t>
      </w:r>
      <w:r w:rsidR="00D655FB">
        <w:rPr>
          <w:sz w:val="22"/>
        </w:rPr>
        <w:t xml:space="preserve">Reference </w:t>
      </w:r>
      <w:r w:rsidR="00C30EC4">
        <w:rPr>
          <w:sz w:val="22"/>
        </w:rPr>
        <w:t>the RFP number</w:t>
      </w:r>
      <w:r w:rsidR="00D655FB">
        <w:rPr>
          <w:sz w:val="22"/>
        </w:rPr>
        <w:t xml:space="preserve"> in the subject of your email. </w:t>
      </w:r>
      <w:r w:rsidR="000F2ECB" w:rsidRPr="00774BB4">
        <w:rPr>
          <w:sz w:val="22"/>
        </w:rPr>
        <w:t>The District will consider no telephone or in-person inquiries, except at the interviews for thos</w:t>
      </w:r>
      <w:r w:rsidR="00D655FB">
        <w:rPr>
          <w:sz w:val="22"/>
        </w:rPr>
        <w:t xml:space="preserve">e </w:t>
      </w:r>
      <w:r w:rsidR="005B435E">
        <w:rPr>
          <w:sz w:val="22"/>
        </w:rPr>
        <w:t>provider</w:t>
      </w:r>
      <w:r w:rsidR="00D655FB">
        <w:rPr>
          <w:sz w:val="22"/>
        </w:rPr>
        <w:t>s making the short-list.</w:t>
      </w:r>
    </w:p>
    <w:p w14:paraId="6F4CECA3" w14:textId="77777777" w:rsidR="00286236" w:rsidRDefault="00286236" w:rsidP="006361BB">
      <w:pPr>
        <w:spacing w:line="264" w:lineRule="auto"/>
        <w:ind w:left="720"/>
        <w:rPr>
          <w:sz w:val="22"/>
        </w:rPr>
      </w:pPr>
    </w:p>
    <w:p w14:paraId="751F2DC3" w14:textId="77777777" w:rsidR="007D4D4E" w:rsidRPr="0048120C" w:rsidRDefault="00286236">
      <w:pPr>
        <w:spacing w:line="264" w:lineRule="auto"/>
        <w:ind w:left="720"/>
        <w:rPr>
          <w:sz w:val="22"/>
        </w:rPr>
      </w:pPr>
      <w:r>
        <w:rPr>
          <w:sz w:val="22"/>
        </w:rPr>
        <w:t xml:space="preserve">Answers to questions will be issued in the form of an addendum which will be provided electronically on </w:t>
      </w:r>
      <w:r>
        <w:rPr>
          <w:sz w:val="22"/>
          <w:szCs w:val="22"/>
        </w:rPr>
        <w:t xml:space="preserve">the Seattle Schools website at </w:t>
      </w:r>
      <w:hyperlink r:id="rId16" w:history="1">
        <w:r w:rsidRPr="00A0766F">
          <w:rPr>
            <w:rStyle w:val="Hyperlink"/>
            <w:sz w:val="22"/>
            <w:szCs w:val="22"/>
          </w:rPr>
          <w:t>http://www.seattleschools.org/procurement</w:t>
        </w:r>
      </w:hyperlink>
      <w:r>
        <w:rPr>
          <w:sz w:val="22"/>
          <w:szCs w:val="22"/>
        </w:rPr>
        <w:t xml:space="preserve">, </w:t>
      </w:r>
      <w:r w:rsidRPr="00286236">
        <w:rPr>
          <w:sz w:val="22"/>
          <w:szCs w:val="22"/>
        </w:rPr>
        <w:t>Additional Links, Current Solicitations</w:t>
      </w:r>
      <w:r>
        <w:rPr>
          <w:sz w:val="22"/>
          <w:szCs w:val="22"/>
        </w:rPr>
        <w:t>.</w:t>
      </w:r>
    </w:p>
    <w:p w14:paraId="482B781E" w14:textId="77777777" w:rsidR="00D655FB" w:rsidRDefault="00D655FB" w:rsidP="00827688">
      <w:pPr>
        <w:spacing w:line="264" w:lineRule="auto"/>
        <w:ind w:left="720"/>
        <w:rPr>
          <w:b/>
          <w:sz w:val="22"/>
        </w:rPr>
      </w:pPr>
    </w:p>
    <w:p w14:paraId="46ABEE7D" w14:textId="77777777" w:rsidR="00D655FB" w:rsidRPr="00986CC9" w:rsidRDefault="00D655FB" w:rsidP="00D655FB">
      <w:pPr>
        <w:pStyle w:val="BlockText"/>
        <w:ind w:left="720" w:right="0"/>
        <w:jc w:val="left"/>
        <w:rPr>
          <w:sz w:val="22"/>
        </w:rPr>
      </w:pPr>
      <w:r w:rsidRPr="00986CC9">
        <w:rPr>
          <w:sz w:val="22"/>
        </w:rPr>
        <w:t>Proposals must be submitted in a sealed package or box with</w:t>
      </w:r>
      <w:r>
        <w:rPr>
          <w:sz w:val="22"/>
        </w:rPr>
        <w:t xml:space="preserve"> the Request for Proposal </w:t>
      </w:r>
      <w:r w:rsidR="00C30EC4">
        <w:rPr>
          <w:sz w:val="22"/>
        </w:rPr>
        <w:t xml:space="preserve">number and the </w:t>
      </w:r>
      <w:r w:rsidRPr="00E06729">
        <w:rPr>
          <w:sz w:val="22"/>
        </w:rPr>
        <w:t>deadline</w:t>
      </w:r>
      <w:r w:rsidRPr="00986CC9">
        <w:rPr>
          <w:sz w:val="22"/>
        </w:rPr>
        <w:t xml:space="preserve"> date and time included on the bottom left-hand corner of the response, along with the </w:t>
      </w:r>
      <w:r w:rsidR="005B435E">
        <w:rPr>
          <w:sz w:val="22"/>
        </w:rPr>
        <w:t>provider</w:t>
      </w:r>
      <w:r w:rsidRPr="00986CC9">
        <w:rPr>
          <w:sz w:val="22"/>
        </w:rPr>
        <w:t>’s name and address.</w:t>
      </w:r>
    </w:p>
    <w:p w14:paraId="4CE91836" w14:textId="77777777" w:rsidR="000F2ECB" w:rsidRPr="00774BB4" w:rsidRDefault="000F2ECB" w:rsidP="00827688">
      <w:pPr>
        <w:tabs>
          <w:tab w:val="left" w:pos="720"/>
        </w:tabs>
        <w:spacing w:line="264" w:lineRule="auto"/>
        <w:rPr>
          <w:sz w:val="22"/>
        </w:rPr>
      </w:pPr>
    </w:p>
    <w:p w14:paraId="2552B18D" w14:textId="77777777" w:rsidR="000F2ECB" w:rsidRPr="00774BB4" w:rsidRDefault="000F2ECB" w:rsidP="00827688">
      <w:pPr>
        <w:pStyle w:val="BodyText3"/>
        <w:tabs>
          <w:tab w:val="left" w:pos="720"/>
        </w:tabs>
        <w:ind w:left="720"/>
        <w:jc w:val="left"/>
        <w:rPr>
          <w:sz w:val="20"/>
        </w:rPr>
      </w:pPr>
      <w:proofErr w:type="gramStart"/>
      <w:r w:rsidRPr="00774BB4">
        <w:t>In the event that</w:t>
      </w:r>
      <w:proofErr w:type="gramEnd"/>
      <w:r w:rsidRPr="00774BB4">
        <w:t xml:space="preserve"> a </w:t>
      </w:r>
      <w:r w:rsidR="005B435E">
        <w:t>provider</w:t>
      </w:r>
      <w:r w:rsidRPr="00774BB4">
        <w:t xml:space="preserve"> attempts to contact any official, employee, or representative of Seattle Public Schools in any manner contrary to the above requirements, said </w:t>
      </w:r>
      <w:r w:rsidR="005B435E">
        <w:t>provider</w:t>
      </w:r>
      <w:r w:rsidRPr="00774BB4">
        <w:t xml:space="preserve"> may be disqualified for further consideration</w:t>
      </w:r>
      <w:r w:rsidRPr="00774BB4">
        <w:rPr>
          <w:sz w:val="20"/>
        </w:rPr>
        <w:t>.</w:t>
      </w:r>
    </w:p>
    <w:p w14:paraId="70723135" w14:textId="77777777" w:rsidR="00582C04" w:rsidRDefault="00582C04" w:rsidP="00827688">
      <w:pPr>
        <w:spacing w:line="264" w:lineRule="auto"/>
        <w:ind w:left="720"/>
        <w:rPr>
          <w:sz w:val="22"/>
        </w:rPr>
      </w:pPr>
    </w:p>
    <w:p w14:paraId="67D6A6ED" w14:textId="77777777" w:rsidR="000F2ECB" w:rsidRPr="00774BB4" w:rsidRDefault="000F2ECB" w:rsidP="00827688">
      <w:pPr>
        <w:spacing w:line="264" w:lineRule="auto"/>
        <w:ind w:left="720"/>
        <w:rPr>
          <w:sz w:val="22"/>
        </w:rPr>
      </w:pPr>
      <w:r w:rsidRPr="00774BB4">
        <w:rPr>
          <w:sz w:val="22"/>
        </w:rPr>
        <w:t>This prohibition does not apply to:</w:t>
      </w:r>
    </w:p>
    <w:p w14:paraId="30CEC8DC" w14:textId="77777777" w:rsidR="000F2ECB" w:rsidRPr="007610C4" w:rsidRDefault="000F2ECB" w:rsidP="00827688">
      <w:pPr>
        <w:spacing w:line="264" w:lineRule="auto"/>
        <w:ind w:left="720"/>
        <w:rPr>
          <w:sz w:val="14"/>
        </w:rPr>
      </w:pPr>
    </w:p>
    <w:p w14:paraId="07FC75F1" w14:textId="77777777" w:rsidR="000F2ECB" w:rsidRDefault="000F2ECB" w:rsidP="001D1AB2">
      <w:pPr>
        <w:numPr>
          <w:ilvl w:val="0"/>
          <w:numId w:val="5"/>
        </w:numPr>
        <w:ind w:left="1100" w:hanging="380"/>
        <w:rPr>
          <w:sz w:val="22"/>
        </w:rPr>
      </w:pPr>
      <w:r w:rsidRPr="00774BB4">
        <w:rPr>
          <w:sz w:val="22"/>
        </w:rPr>
        <w:t xml:space="preserve">Telephone calls to </w:t>
      </w:r>
      <w:r w:rsidR="008609AC" w:rsidRPr="00774BB4">
        <w:rPr>
          <w:sz w:val="22"/>
        </w:rPr>
        <w:t xml:space="preserve">the District </w:t>
      </w:r>
      <w:r w:rsidR="00062155" w:rsidRPr="00774BB4">
        <w:rPr>
          <w:sz w:val="22"/>
        </w:rPr>
        <w:t>t</w:t>
      </w:r>
      <w:r w:rsidRPr="00774BB4">
        <w:rPr>
          <w:sz w:val="22"/>
        </w:rPr>
        <w:t xml:space="preserve">o request copies of this </w:t>
      </w:r>
      <w:r w:rsidR="009E3B71" w:rsidRPr="00774BB4">
        <w:rPr>
          <w:sz w:val="22"/>
        </w:rPr>
        <w:t>RFP</w:t>
      </w:r>
      <w:r w:rsidRPr="00774BB4">
        <w:rPr>
          <w:sz w:val="22"/>
        </w:rPr>
        <w:t xml:space="preserve">, to confirm attendance, or request directions relative to an interview notification received from </w:t>
      </w:r>
      <w:r w:rsidR="008609AC" w:rsidRPr="00774BB4">
        <w:rPr>
          <w:sz w:val="22"/>
        </w:rPr>
        <w:t>the District</w:t>
      </w:r>
      <w:r w:rsidRPr="00774BB4">
        <w:rPr>
          <w:sz w:val="22"/>
        </w:rPr>
        <w:t>;</w:t>
      </w:r>
    </w:p>
    <w:p w14:paraId="7B45661B" w14:textId="77777777" w:rsidR="003E53EC" w:rsidRDefault="003E53EC" w:rsidP="001D1AB2">
      <w:pPr>
        <w:numPr>
          <w:ilvl w:val="0"/>
          <w:numId w:val="5"/>
        </w:numPr>
        <w:ind w:left="1100" w:hanging="380"/>
        <w:rPr>
          <w:sz w:val="22"/>
        </w:rPr>
      </w:pPr>
      <w:r>
        <w:rPr>
          <w:sz w:val="22"/>
        </w:rPr>
        <w:t>Delivery of written questions about the proposal;</w:t>
      </w:r>
    </w:p>
    <w:p w14:paraId="306B058F" w14:textId="77777777" w:rsidR="003E53EC" w:rsidRPr="00774BB4" w:rsidRDefault="003E53EC" w:rsidP="001D1AB2">
      <w:pPr>
        <w:numPr>
          <w:ilvl w:val="0"/>
          <w:numId w:val="5"/>
        </w:numPr>
        <w:ind w:left="1100" w:hanging="380"/>
        <w:rPr>
          <w:sz w:val="22"/>
        </w:rPr>
      </w:pPr>
      <w:r>
        <w:rPr>
          <w:sz w:val="22"/>
        </w:rPr>
        <w:t>Discussion at the interview (if deemed necessary);</w:t>
      </w:r>
    </w:p>
    <w:p w14:paraId="14C0FA38" w14:textId="77777777" w:rsidR="000F2ECB" w:rsidRPr="00774BB4" w:rsidRDefault="000F2ECB" w:rsidP="001D1AB2">
      <w:pPr>
        <w:numPr>
          <w:ilvl w:val="0"/>
          <w:numId w:val="5"/>
        </w:numPr>
        <w:ind w:left="1100" w:hanging="380"/>
        <w:rPr>
          <w:sz w:val="22"/>
        </w:rPr>
      </w:pPr>
      <w:r w:rsidRPr="00774BB4">
        <w:rPr>
          <w:sz w:val="22"/>
        </w:rPr>
        <w:t xml:space="preserve">Delivery of the </w:t>
      </w:r>
      <w:r w:rsidR="005B435E">
        <w:rPr>
          <w:sz w:val="22"/>
        </w:rPr>
        <w:t>provider</w:t>
      </w:r>
      <w:r w:rsidRPr="00774BB4">
        <w:rPr>
          <w:sz w:val="22"/>
        </w:rPr>
        <w:t>’s proposal</w:t>
      </w:r>
      <w:r w:rsidR="003E53EC">
        <w:rPr>
          <w:sz w:val="22"/>
        </w:rPr>
        <w:t>.</w:t>
      </w:r>
    </w:p>
    <w:p w14:paraId="4A4C03D2" w14:textId="77777777" w:rsidR="00734D73" w:rsidRPr="00774BB4" w:rsidRDefault="00734D73" w:rsidP="00827688">
      <w:pPr>
        <w:ind w:left="720"/>
        <w:rPr>
          <w:sz w:val="22"/>
        </w:rPr>
      </w:pPr>
    </w:p>
    <w:p w14:paraId="613B6215" w14:textId="77777777" w:rsidR="00207425" w:rsidRPr="00C30EC4" w:rsidRDefault="00D655FB" w:rsidP="001D1AB2">
      <w:pPr>
        <w:pStyle w:val="Heading1"/>
        <w:numPr>
          <w:ilvl w:val="0"/>
          <w:numId w:val="0"/>
        </w:numPr>
        <w:rPr>
          <w:rFonts w:ascii="Times New Roman" w:hAnsi="Times New Roman" w:cs="Times New Roman"/>
          <w:sz w:val="22"/>
          <w:szCs w:val="22"/>
        </w:rPr>
      </w:pPr>
      <w:bookmarkStart w:id="24" w:name="_Toc460250004"/>
      <w:bookmarkStart w:id="25" w:name="_Toc503193738"/>
      <w:r w:rsidRPr="00C30EC4">
        <w:rPr>
          <w:rFonts w:ascii="Times New Roman" w:hAnsi="Times New Roman" w:cs="Times New Roman"/>
          <w:sz w:val="22"/>
          <w:szCs w:val="22"/>
        </w:rPr>
        <w:lastRenderedPageBreak/>
        <w:t>4.0</w:t>
      </w:r>
      <w:r w:rsidR="00207425" w:rsidRPr="00C30EC4">
        <w:rPr>
          <w:rFonts w:ascii="Times New Roman" w:hAnsi="Times New Roman" w:cs="Times New Roman"/>
          <w:sz w:val="22"/>
          <w:szCs w:val="22"/>
        </w:rPr>
        <w:tab/>
      </w:r>
      <w:bookmarkEnd w:id="24"/>
      <w:r w:rsidR="00446AC2">
        <w:rPr>
          <w:rFonts w:ascii="Times New Roman" w:hAnsi="Times New Roman" w:cs="Times New Roman"/>
          <w:sz w:val="22"/>
          <w:szCs w:val="22"/>
        </w:rPr>
        <w:t>BACKGROUND</w:t>
      </w:r>
      <w:bookmarkEnd w:id="25"/>
    </w:p>
    <w:p w14:paraId="3E2EB4D1" w14:textId="77777777" w:rsidR="0009224F" w:rsidRPr="007302F9" w:rsidRDefault="00295C7F" w:rsidP="0009224F">
      <w:pPr>
        <w:pStyle w:val="Heading2"/>
        <w:numPr>
          <w:ilvl w:val="0"/>
          <w:numId w:val="0"/>
        </w:numPr>
        <w:rPr>
          <w:b w:val="0"/>
          <w:sz w:val="22"/>
          <w:szCs w:val="22"/>
          <w:highlight w:val="yellow"/>
        </w:rPr>
      </w:pPr>
      <w:bookmarkStart w:id="26" w:name="_Toc503193739"/>
      <w:bookmarkStart w:id="27" w:name="_Hlk503185226"/>
      <w:r w:rsidRPr="007610C4">
        <w:rPr>
          <w:rFonts w:ascii="Times New Roman" w:hAnsi="Times New Roman" w:cs="Times New Roman"/>
          <w:b w:val="0"/>
          <w:i w:val="0"/>
          <w:sz w:val="22"/>
          <w:szCs w:val="22"/>
        </w:rPr>
        <w:t>4.1</w:t>
      </w:r>
      <w:r w:rsidRPr="007610C4">
        <w:rPr>
          <w:rFonts w:ascii="Times New Roman" w:hAnsi="Times New Roman" w:cs="Times New Roman"/>
          <w:b w:val="0"/>
          <w:i w:val="0"/>
          <w:sz w:val="22"/>
          <w:szCs w:val="22"/>
        </w:rPr>
        <w:tab/>
      </w:r>
      <w:r w:rsidR="00D830D4" w:rsidRPr="00B1111E">
        <w:rPr>
          <w:rFonts w:ascii="Times New Roman" w:hAnsi="Times New Roman" w:cs="Times New Roman"/>
          <w:b w:val="0"/>
          <w:i w:val="0"/>
          <w:sz w:val="22"/>
          <w:szCs w:val="22"/>
          <w:u w:val="single"/>
        </w:rPr>
        <w:t>Rainier View</w:t>
      </w:r>
      <w:r w:rsidR="0009224F" w:rsidRPr="00B1111E">
        <w:rPr>
          <w:rFonts w:ascii="Times New Roman" w:hAnsi="Times New Roman" w:cs="Times New Roman"/>
          <w:b w:val="0"/>
          <w:i w:val="0"/>
          <w:sz w:val="22"/>
          <w:szCs w:val="22"/>
          <w:u w:val="single"/>
        </w:rPr>
        <w:t xml:space="preserve"> Elementary School</w:t>
      </w:r>
      <w:bookmarkEnd w:id="26"/>
    </w:p>
    <w:p w14:paraId="20DB9310" w14:textId="77777777" w:rsidR="0009224F" w:rsidRPr="007302F9" w:rsidRDefault="0009224F" w:rsidP="0009224F">
      <w:pPr>
        <w:rPr>
          <w:b/>
          <w:sz w:val="22"/>
          <w:szCs w:val="22"/>
          <w:highlight w:val="yellow"/>
        </w:rPr>
      </w:pPr>
    </w:p>
    <w:p w14:paraId="22A59E30" w14:textId="6F97F78C" w:rsidR="00ED24AB" w:rsidRPr="007302F9" w:rsidRDefault="00ED24AB" w:rsidP="00ED24AB">
      <w:pPr>
        <w:rPr>
          <w:sz w:val="22"/>
          <w:szCs w:val="22"/>
        </w:rPr>
      </w:pPr>
      <w:r w:rsidRPr="007302F9">
        <w:rPr>
          <w:sz w:val="22"/>
          <w:szCs w:val="22"/>
        </w:rPr>
        <w:t xml:space="preserve">Rainier View Elementary School is a K-5 elementary school in the </w:t>
      </w:r>
      <w:r w:rsidR="000A0D8B">
        <w:rPr>
          <w:sz w:val="22"/>
          <w:szCs w:val="22"/>
        </w:rPr>
        <w:t xml:space="preserve">upper Rainier Beach </w:t>
      </w:r>
      <w:r w:rsidRPr="007302F9">
        <w:rPr>
          <w:sz w:val="22"/>
          <w:szCs w:val="22"/>
        </w:rPr>
        <w:t>neighborhood of the Southeast region of Seattle. The school will be a Tier Two (2) starting at 7:55 a.m. and ending at 2:25 p.m. with an early release every Wednesday.  The successful provid</w:t>
      </w:r>
      <w:r w:rsidR="00A61F36">
        <w:rPr>
          <w:sz w:val="22"/>
          <w:szCs w:val="22"/>
        </w:rPr>
        <w:t xml:space="preserve">er will be expected to offer a program consistent with the needs of the school day and school calendar including early release days, and school </w:t>
      </w:r>
      <w:r w:rsidRPr="007302F9">
        <w:rPr>
          <w:sz w:val="22"/>
          <w:szCs w:val="22"/>
        </w:rPr>
        <w:t>breaks.</w:t>
      </w:r>
    </w:p>
    <w:p w14:paraId="46B254F4" w14:textId="77777777" w:rsidR="00ED24AB" w:rsidRPr="007302F9" w:rsidRDefault="00ED24AB" w:rsidP="00ED24AB">
      <w:pPr>
        <w:rPr>
          <w:sz w:val="22"/>
          <w:szCs w:val="22"/>
        </w:rPr>
      </w:pPr>
    </w:p>
    <w:p w14:paraId="4271F35A" w14:textId="77777777" w:rsidR="00267FDB" w:rsidRDefault="00ED24AB" w:rsidP="00ED24AB">
      <w:pPr>
        <w:rPr>
          <w:sz w:val="22"/>
          <w:szCs w:val="22"/>
        </w:rPr>
      </w:pPr>
      <w:r w:rsidRPr="007302F9">
        <w:rPr>
          <w:sz w:val="22"/>
          <w:szCs w:val="22"/>
        </w:rPr>
        <w:t>Rainier View Elementary welcomes the provider's partnership to work together for the benefit of children in our community. The vision of Rainier View Elementary is to build a solid foundation for every student for success in K-12, college, and life.</w:t>
      </w:r>
      <w:r w:rsidR="00267FDB">
        <w:rPr>
          <w:sz w:val="22"/>
          <w:szCs w:val="22"/>
        </w:rPr>
        <w:t xml:space="preserve">  </w:t>
      </w:r>
    </w:p>
    <w:p w14:paraId="28918DF3" w14:textId="77777777" w:rsidR="00267FDB" w:rsidRDefault="00267FDB" w:rsidP="00ED24AB">
      <w:pPr>
        <w:rPr>
          <w:sz w:val="22"/>
          <w:szCs w:val="22"/>
        </w:rPr>
      </w:pPr>
    </w:p>
    <w:p w14:paraId="72FF7D57" w14:textId="77777777" w:rsidR="00ED24AB" w:rsidRPr="007302F9" w:rsidRDefault="00ED24AB" w:rsidP="00ED24AB">
      <w:pPr>
        <w:rPr>
          <w:sz w:val="22"/>
          <w:szCs w:val="22"/>
        </w:rPr>
      </w:pPr>
      <w:r w:rsidRPr="007302F9">
        <w:rPr>
          <w:sz w:val="22"/>
          <w:szCs w:val="22"/>
        </w:rPr>
        <w:t xml:space="preserve">Our daily mission is to </w:t>
      </w:r>
      <w:r w:rsidR="00267FDB">
        <w:rPr>
          <w:sz w:val="22"/>
          <w:szCs w:val="22"/>
        </w:rPr>
        <w:t>c</w:t>
      </w:r>
      <w:r w:rsidRPr="007302F9">
        <w:rPr>
          <w:sz w:val="22"/>
          <w:szCs w:val="22"/>
        </w:rPr>
        <w:t>apture</w:t>
      </w:r>
      <w:r w:rsidR="00267FDB">
        <w:rPr>
          <w:sz w:val="22"/>
          <w:szCs w:val="22"/>
        </w:rPr>
        <w:t xml:space="preserve"> </w:t>
      </w:r>
      <w:r w:rsidR="00267FDB" w:rsidRPr="00267FDB">
        <w:rPr>
          <w:sz w:val="22"/>
          <w:szCs w:val="22"/>
        </w:rPr>
        <w:t>students’ enthusiasm and interest for learning</w:t>
      </w:r>
      <w:r w:rsidR="00267FDB">
        <w:rPr>
          <w:sz w:val="22"/>
          <w:szCs w:val="22"/>
        </w:rPr>
        <w:t>, t</w:t>
      </w:r>
      <w:r w:rsidRPr="007302F9">
        <w:rPr>
          <w:sz w:val="22"/>
          <w:szCs w:val="22"/>
        </w:rPr>
        <w:t>each</w:t>
      </w:r>
      <w:r w:rsidR="00267FDB">
        <w:rPr>
          <w:sz w:val="22"/>
          <w:szCs w:val="22"/>
        </w:rPr>
        <w:t xml:space="preserve"> </w:t>
      </w:r>
      <w:r w:rsidR="00267FDB" w:rsidRPr="00267FDB">
        <w:rPr>
          <w:sz w:val="22"/>
          <w:szCs w:val="22"/>
        </w:rPr>
        <w:t>to the highest standards</w:t>
      </w:r>
      <w:r w:rsidR="00267FDB">
        <w:rPr>
          <w:sz w:val="22"/>
          <w:szCs w:val="22"/>
        </w:rPr>
        <w:t>, and i</w:t>
      </w:r>
      <w:r w:rsidRPr="007302F9">
        <w:rPr>
          <w:sz w:val="22"/>
          <w:szCs w:val="22"/>
        </w:rPr>
        <w:t>nspire</w:t>
      </w:r>
      <w:r w:rsidR="00267FDB">
        <w:rPr>
          <w:sz w:val="22"/>
          <w:szCs w:val="22"/>
        </w:rPr>
        <w:t xml:space="preserve"> </w:t>
      </w:r>
      <w:r w:rsidR="00267FDB" w:rsidRPr="00267FDB">
        <w:rPr>
          <w:sz w:val="22"/>
          <w:szCs w:val="22"/>
        </w:rPr>
        <w:t>ownership for lifelong learning</w:t>
      </w:r>
      <w:r w:rsidRPr="007302F9">
        <w:rPr>
          <w:sz w:val="22"/>
          <w:szCs w:val="22"/>
        </w:rPr>
        <w:t>.</w:t>
      </w:r>
      <w:r w:rsidR="00267FDB">
        <w:rPr>
          <w:sz w:val="22"/>
          <w:szCs w:val="22"/>
        </w:rPr>
        <w:t xml:space="preserve">  Our vision is lighting the path for every child, building a solid foundation for success in elementary, middle, high school and college.  Our overall goal is to ensure that all students experience joy while learning in a safe and inclusive environment that fosters the whole child while accomplishing results.</w:t>
      </w:r>
    </w:p>
    <w:p w14:paraId="4E78592F" w14:textId="77777777" w:rsidR="00267FDB" w:rsidRDefault="00267FDB" w:rsidP="00ED24AB">
      <w:pPr>
        <w:rPr>
          <w:sz w:val="22"/>
          <w:szCs w:val="22"/>
        </w:rPr>
      </w:pPr>
    </w:p>
    <w:p w14:paraId="7A022D2C" w14:textId="77777777" w:rsidR="00ED24AB" w:rsidRPr="007302F9" w:rsidRDefault="00ED24AB" w:rsidP="00ED24AB">
      <w:pPr>
        <w:rPr>
          <w:sz w:val="22"/>
          <w:szCs w:val="22"/>
        </w:rPr>
      </w:pPr>
      <w:r w:rsidRPr="007302F9">
        <w:rPr>
          <w:sz w:val="22"/>
          <w:szCs w:val="22"/>
        </w:rPr>
        <w:t>Rainier View Elementary has a results oriented culture grounded in the belief that all students are capable of learning at the highest levels. We value exposing students to high level curricula in the areas of mathematics, literacy, technology, and science successfully combined with a positive culture.</w:t>
      </w:r>
    </w:p>
    <w:p w14:paraId="408BEDAA" w14:textId="77777777" w:rsidR="00267FDB" w:rsidRDefault="00267FDB" w:rsidP="00ED24AB">
      <w:pPr>
        <w:rPr>
          <w:sz w:val="22"/>
          <w:szCs w:val="22"/>
        </w:rPr>
      </w:pPr>
    </w:p>
    <w:p w14:paraId="53297630" w14:textId="25DDF7AB" w:rsidR="00576254" w:rsidRDefault="00576254" w:rsidP="00ED24AB">
      <w:pPr>
        <w:rPr>
          <w:sz w:val="22"/>
          <w:szCs w:val="22"/>
        </w:rPr>
      </w:pPr>
      <w:r>
        <w:rPr>
          <w:sz w:val="22"/>
          <w:szCs w:val="22"/>
        </w:rPr>
        <w:t xml:space="preserve">To learn about the school’s core values, please visit Rainier View </w:t>
      </w:r>
      <w:proofErr w:type="spellStart"/>
      <w:r>
        <w:rPr>
          <w:sz w:val="22"/>
          <w:szCs w:val="22"/>
        </w:rPr>
        <w:t>Elementary’s</w:t>
      </w:r>
      <w:proofErr w:type="spellEnd"/>
      <w:r>
        <w:rPr>
          <w:sz w:val="22"/>
          <w:szCs w:val="22"/>
        </w:rPr>
        <w:t xml:space="preserve"> website at </w:t>
      </w:r>
      <w:hyperlink r:id="rId17" w:history="1">
        <w:r w:rsidRPr="008353C3">
          <w:rPr>
            <w:rStyle w:val="Hyperlink"/>
            <w:sz w:val="22"/>
            <w:szCs w:val="22"/>
          </w:rPr>
          <w:t>http://rainierviewes.seattleschools.org/</w:t>
        </w:r>
      </w:hyperlink>
    </w:p>
    <w:p w14:paraId="78A7EAB2" w14:textId="77777777" w:rsidR="00164C5A" w:rsidRDefault="00164C5A" w:rsidP="00ED24AB">
      <w:pPr>
        <w:rPr>
          <w:sz w:val="22"/>
          <w:szCs w:val="22"/>
        </w:rPr>
      </w:pPr>
    </w:p>
    <w:p w14:paraId="5CE3B802" w14:textId="77777777" w:rsidR="000F3035" w:rsidRDefault="000F3035" w:rsidP="007302F9">
      <w:pPr>
        <w:rPr>
          <w:sz w:val="22"/>
        </w:rPr>
      </w:pPr>
      <w:bookmarkStart w:id="28" w:name="_Toc460250005"/>
      <w:bookmarkStart w:id="29" w:name="_Toc503193740"/>
      <w:bookmarkEnd w:id="27"/>
    </w:p>
    <w:p w14:paraId="2716FC9F" w14:textId="77777777" w:rsidR="00987E21" w:rsidRPr="00EE2909" w:rsidRDefault="00486B1C" w:rsidP="007302F9">
      <w:pPr>
        <w:rPr>
          <w:sz w:val="22"/>
        </w:rPr>
      </w:pPr>
      <w:r w:rsidRPr="007302F9">
        <w:rPr>
          <w:b/>
          <w:sz w:val="22"/>
        </w:rPr>
        <w:t>5.0</w:t>
      </w:r>
      <w:r w:rsidR="00C07656" w:rsidRPr="007302F9">
        <w:rPr>
          <w:b/>
          <w:sz w:val="22"/>
        </w:rPr>
        <w:tab/>
      </w:r>
      <w:bookmarkEnd w:id="28"/>
      <w:r w:rsidR="00446AC2" w:rsidRPr="007302F9">
        <w:rPr>
          <w:b/>
          <w:sz w:val="22"/>
        </w:rPr>
        <w:t>PROJECT INFORMATION</w:t>
      </w:r>
      <w:bookmarkEnd w:id="29"/>
    </w:p>
    <w:p w14:paraId="37E615B6" w14:textId="77777777" w:rsidR="00987E21" w:rsidRDefault="00781FFA" w:rsidP="007610C4">
      <w:pPr>
        <w:pStyle w:val="Heading2"/>
        <w:numPr>
          <w:ilvl w:val="0"/>
          <w:numId w:val="0"/>
        </w:numPr>
        <w:rPr>
          <w:sz w:val="22"/>
          <w:u w:val="single"/>
        </w:rPr>
      </w:pPr>
      <w:bookmarkStart w:id="30" w:name="_Toc503193741"/>
      <w:r w:rsidRPr="007610C4">
        <w:rPr>
          <w:rFonts w:ascii="Times New Roman" w:hAnsi="Times New Roman" w:cs="Times New Roman"/>
          <w:b w:val="0"/>
          <w:i w:val="0"/>
          <w:sz w:val="22"/>
        </w:rPr>
        <w:t>5.</w:t>
      </w:r>
      <w:r w:rsidR="00D71EA3">
        <w:rPr>
          <w:rFonts w:ascii="Times New Roman" w:hAnsi="Times New Roman" w:cs="Times New Roman"/>
          <w:b w:val="0"/>
          <w:i w:val="0"/>
          <w:sz w:val="22"/>
        </w:rPr>
        <w:t>1</w:t>
      </w:r>
      <w:r w:rsidRPr="007610C4">
        <w:rPr>
          <w:rFonts w:ascii="Times New Roman" w:hAnsi="Times New Roman" w:cs="Times New Roman"/>
          <w:b w:val="0"/>
          <w:i w:val="0"/>
          <w:sz w:val="22"/>
        </w:rPr>
        <w:tab/>
      </w:r>
      <w:r w:rsidR="00987E21" w:rsidRPr="007610C4">
        <w:rPr>
          <w:rFonts w:ascii="Times New Roman" w:hAnsi="Times New Roman" w:cs="Times New Roman"/>
          <w:b w:val="0"/>
          <w:i w:val="0"/>
          <w:sz w:val="22"/>
          <w:u w:val="single"/>
        </w:rPr>
        <w:t>Childcare Provider Expectations</w:t>
      </w:r>
      <w:bookmarkEnd w:id="30"/>
    </w:p>
    <w:p w14:paraId="10DBB891" w14:textId="77777777" w:rsidR="00295C7F" w:rsidRPr="007610C4" w:rsidRDefault="00295C7F" w:rsidP="007610C4"/>
    <w:p w14:paraId="58445729" w14:textId="77777777" w:rsidR="00987E21" w:rsidRPr="00987E21" w:rsidRDefault="000F3035" w:rsidP="007610C4">
      <w:pPr>
        <w:widowControl w:val="0"/>
        <w:ind w:left="100" w:firstLine="620"/>
        <w:jc w:val="both"/>
        <w:rPr>
          <w:sz w:val="22"/>
          <w:szCs w:val="22"/>
        </w:rPr>
      </w:pPr>
      <w:r>
        <w:rPr>
          <w:sz w:val="22"/>
          <w:szCs w:val="22"/>
        </w:rPr>
        <w:t>A.</w:t>
      </w:r>
      <w:r>
        <w:rPr>
          <w:sz w:val="22"/>
          <w:szCs w:val="22"/>
        </w:rPr>
        <w:tab/>
      </w:r>
      <w:r w:rsidR="00987E21" w:rsidRPr="00987E21">
        <w:rPr>
          <w:sz w:val="22"/>
          <w:szCs w:val="22"/>
        </w:rPr>
        <w:t xml:space="preserve">Selected Provider </w:t>
      </w:r>
      <w:r>
        <w:rPr>
          <w:sz w:val="22"/>
          <w:szCs w:val="22"/>
        </w:rPr>
        <w:t>will be required</w:t>
      </w:r>
      <w:r w:rsidR="00987E21" w:rsidRPr="00987E21">
        <w:rPr>
          <w:sz w:val="22"/>
          <w:szCs w:val="22"/>
        </w:rPr>
        <w:t xml:space="preserve"> to:</w:t>
      </w:r>
    </w:p>
    <w:p w14:paraId="50D09A7B" w14:textId="7DD0142F" w:rsidR="00987E21" w:rsidRPr="00987E21" w:rsidRDefault="00987E21" w:rsidP="007302F9">
      <w:pPr>
        <w:widowControl w:val="0"/>
        <w:numPr>
          <w:ilvl w:val="1"/>
          <w:numId w:val="14"/>
        </w:numPr>
        <w:tabs>
          <w:tab w:val="left" w:pos="767"/>
        </w:tabs>
        <w:spacing w:before="165"/>
        <w:ind w:left="1800" w:right="860"/>
        <w:rPr>
          <w:sz w:val="22"/>
          <w:szCs w:val="22"/>
        </w:rPr>
      </w:pPr>
      <w:r w:rsidRPr="00987E21">
        <w:rPr>
          <w:sz w:val="22"/>
          <w:szCs w:val="22"/>
        </w:rPr>
        <w:t>Offer licensed K-5 school-age before and after school, all day on school closures and during school breaks, including</w:t>
      </w:r>
      <w:r w:rsidRPr="00987E21">
        <w:rPr>
          <w:spacing w:val="2"/>
          <w:sz w:val="22"/>
          <w:szCs w:val="22"/>
        </w:rPr>
        <w:t xml:space="preserve"> </w:t>
      </w:r>
      <w:r w:rsidRPr="00987E21">
        <w:rPr>
          <w:sz w:val="22"/>
          <w:szCs w:val="22"/>
        </w:rPr>
        <w:t>summer.</w:t>
      </w:r>
      <w:r w:rsidR="00C5523D">
        <w:rPr>
          <w:sz w:val="22"/>
          <w:szCs w:val="22"/>
        </w:rPr>
        <w:t xml:space="preserve"> T</w:t>
      </w:r>
      <w:r w:rsidR="00C5523D" w:rsidRPr="00DB74B9">
        <w:rPr>
          <w:sz w:val="22"/>
          <w:szCs w:val="22"/>
        </w:rPr>
        <w:t xml:space="preserve">he provider will be responsible for hiring all staff. </w:t>
      </w:r>
      <w:r w:rsidR="00C5523D">
        <w:rPr>
          <w:sz w:val="22"/>
          <w:szCs w:val="22"/>
        </w:rPr>
        <w:t xml:space="preserve"> </w:t>
      </w:r>
    </w:p>
    <w:p w14:paraId="6DC351AC" w14:textId="77777777" w:rsidR="00987E21" w:rsidRPr="00987E21" w:rsidRDefault="00987E21" w:rsidP="007302F9">
      <w:pPr>
        <w:widowControl w:val="0"/>
        <w:numPr>
          <w:ilvl w:val="1"/>
          <w:numId w:val="14"/>
        </w:numPr>
        <w:tabs>
          <w:tab w:val="left" w:pos="767"/>
        </w:tabs>
        <w:ind w:left="1800" w:right="260"/>
        <w:rPr>
          <w:sz w:val="22"/>
          <w:szCs w:val="22"/>
        </w:rPr>
      </w:pPr>
      <w:r w:rsidRPr="00987E21">
        <w:rPr>
          <w:sz w:val="22"/>
          <w:szCs w:val="22"/>
        </w:rPr>
        <w:t>Meet quality guidelines and contract with the City of Seattle Department of Education and Early Learning Child Care Assistance Program which requires a higher level of quality than the state minimum licensing</w:t>
      </w:r>
      <w:r w:rsidRPr="00987E21">
        <w:rPr>
          <w:spacing w:val="10"/>
          <w:sz w:val="22"/>
          <w:szCs w:val="22"/>
        </w:rPr>
        <w:t xml:space="preserve"> </w:t>
      </w:r>
      <w:r w:rsidRPr="00987E21">
        <w:rPr>
          <w:sz w:val="22"/>
          <w:szCs w:val="22"/>
        </w:rPr>
        <w:t>requirements;</w:t>
      </w:r>
    </w:p>
    <w:p w14:paraId="79213063" w14:textId="77777777" w:rsidR="00987E21" w:rsidRPr="00987E21" w:rsidRDefault="00987E21" w:rsidP="007302F9">
      <w:pPr>
        <w:widowControl w:val="0"/>
        <w:numPr>
          <w:ilvl w:val="1"/>
          <w:numId w:val="14"/>
        </w:numPr>
        <w:tabs>
          <w:tab w:val="left" w:pos="767"/>
        </w:tabs>
        <w:spacing w:line="267" w:lineRule="exact"/>
        <w:ind w:left="1800"/>
        <w:rPr>
          <w:sz w:val="22"/>
          <w:szCs w:val="22"/>
        </w:rPr>
      </w:pPr>
      <w:r w:rsidRPr="00987E21">
        <w:rPr>
          <w:sz w:val="22"/>
          <w:szCs w:val="22"/>
        </w:rPr>
        <w:t>Serve families receiving State and City subsidies without enrollment</w:t>
      </w:r>
      <w:r w:rsidRPr="00987E21">
        <w:rPr>
          <w:spacing w:val="13"/>
          <w:sz w:val="22"/>
          <w:szCs w:val="22"/>
        </w:rPr>
        <w:t xml:space="preserve"> </w:t>
      </w:r>
      <w:r w:rsidRPr="00987E21">
        <w:rPr>
          <w:sz w:val="22"/>
          <w:szCs w:val="22"/>
        </w:rPr>
        <w:t>limits;</w:t>
      </w:r>
    </w:p>
    <w:p w14:paraId="094A3E61" w14:textId="77777777" w:rsidR="00987E21" w:rsidRPr="00987E21" w:rsidRDefault="00987E21" w:rsidP="007302F9">
      <w:pPr>
        <w:widowControl w:val="0"/>
        <w:numPr>
          <w:ilvl w:val="1"/>
          <w:numId w:val="14"/>
        </w:numPr>
        <w:tabs>
          <w:tab w:val="left" w:pos="767"/>
        </w:tabs>
        <w:spacing w:before="39" w:line="292" w:lineRule="auto"/>
        <w:ind w:left="1800" w:right="340"/>
        <w:rPr>
          <w:sz w:val="22"/>
          <w:szCs w:val="22"/>
        </w:rPr>
      </w:pPr>
      <w:r w:rsidRPr="00987E21">
        <w:rPr>
          <w:sz w:val="22"/>
          <w:szCs w:val="22"/>
        </w:rPr>
        <w:t xml:space="preserve">Complete and implement a Seattle Public Schools’ </w:t>
      </w:r>
      <w:r w:rsidR="001A0F23">
        <w:rPr>
          <w:sz w:val="22"/>
          <w:szCs w:val="22"/>
        </w:rPr>
        <w:t>2018-2019</w:t>
      </w:r>
      <w:r w:rsidRPr="00987E21">
        <w:rPr>
          <w:sz w:val="22"/>
          <w:szCs w:val="22"/>
        </w:rPr>
        <w:t xml:space="preserve"> Alignment Partnership Plan with the school principal after final selection. The </w:t>
      </w:r>
      <w:r w:rsidR="001A0F23">
        <w:rPr>
          <w:sz w:val="22"/>
          <w:szCs w:val="22"/>
        </w:rPr>
        <w:t>2018-2019</w:t>
      </w:r>
      <w:r w:rsidRPr="00987E21">
        <w:rPr>
          <w:sz w:val="22"/>
          <w:szCs w:val="22"/>
        </w:rPr>
        <w:t xml:space="preserve"> Alignment Plan and other Alignment materials </w:t>
      </w:r>
      <w:r w:rsidR="00F230EC">
        <w:rPr>
          <w:sz w:val="22"/>
          <w:szCs w:val="22"/>
        </w:rPr>
        <w:t xml:space="preserve">updates are released Spring 2018. Sample 2017-2018 </w:t>
      </w:r>
      <w:r w:rsidR="00F230EC" w:rsidRPr="00987E21">
        <w:rPr>
          <w:sz w:val="22"/>
          <w:szCs w:val="22"/>
        </w:rPr>
        <w:t>Alignment Plan and other Alignment materials</w:t>
      </w:r>
      <w:r w:rsidR="00F230EC">
        <w:rPr>
          <w:sz w:val="22"/>
          <w:szCs w:val="22"/>
        </w:rPr>
        <w:t xml:space="preserve"> will be available </w:t>
      </w:r>
      <w:r w:rsidRPr="00987E21">
        <w:rPr>
          <w:sz w:val="22"/>
          <w:szCs w:val="22"/>
        </w:rPr>
        <w:t xml:space="preserve">at the </w:t>
      </w:r>
      <w:r w:rsidR="000A73DD">
        <w:rPr>
          <w:sz w:val="22"/>
          <w:szCs w:val="22"/>
        </w:rPr>
        <w:t>Pre-proposal</w:t>
      </w:r>
      <w:r w:rsidRPr="00987E21">
        <w:rPr>
          <w:sz w:val="22"/>
          <w:szCs w:val="22"/>
        </w:rPr>
        <w:t xml:space="preserve"> meeting and </w:t>
      </w:r>
      <w:r w:rsidR="00164C5A">
        <w:rPr>
          <w:sz w:val="22"/>
          <w:szCs w:val="22"/>
        </w:rPr>
        <w:t xml:space="preserve">by request to Contracting Services at </w:t>
      </w:r>
      <w:hyperlink r:id="rId18" w:history="1">
        <w:r w:rsidR="00164C5A" w:rsidRPr="00DA74D1">
          <w:rPr>
            <w:rStyle w:val="Hyperlink"/>
            <w:sz w:val="22"/>
            <w:szCs w:val="22"/>
          </w:rPr>
          <w:t>contractingservices@seattleschools.org</w:t>
        </w:r>
      </w:hyperlink>
      <w:r w:rsidR="00164C5A">
        <w:rPr>
          <w:sz w:val="22"/>
          <w:szCs w:val="22"/>
        </w:rPr>
        <w:t>.</w:t>
      </w:r>
      <w:r w:rsidR="0046771C">
        <w:rPr>
          <w:sz w:val="22"/>
          <w:szCs w:val="22"/>
        </w:rPr>
        <w:t xml:space="preserve"> </w:t>
      </w:r>
    </w:p>
    <w:p w14:paraId="0047BED2" w14:textId="77777777" w:rsidR="00987E21" w:rsidRPr="00987E21" w:rsidRDefault="00987E21" w:rsidP="007302F9">
      <w:pPr>
        <w:widowControl w:val="0"/>
        <w:numPr>
          <w:ilvl w:val="1"/>
          <w:numId w:val="14"/>
        </w:numPr>
        <w:tabs>
          <w:tab w:val="left" w:pos="767"/>
        </w:tabs>
        <w:spacing w:line="269" w:lineRule="exact"/>
        <w:ind w:left="1800"/>
        <w:rPr>
          <w:sz w:val="22"/>
          <w:szCs w:val="22"/>
        </w:rPr>
      </w:pPr>
      <w:r w:rsidRPr="00987E21">
        <w:rPr>
          <w:sz w:val="22"/>
          <w:szCs w:val="22"/>
        </w:rPr>
        <w:t>Meet all District Property Management lease requirements and complete lease</w:t>
      </w:r>
      <w:r w:rsidRPr="00987E21">
        <w:rPr>
          <w:spacing w:val="9"/>
          <w:sz w:val="22"/>
          <w:szCs w:val="22"/>
        </w:rPr>
        <w:t xml:space="preserve"> </w:t>
      </w:r>
      <w:r w:rsidRPr="00987E21">
        <w:rPr>
          <w:sz w:val="22"/>
          <w:szCs w:val="22"/>
        </w:rPr>
        <w:t>paperwork.</w:t>
      </w:r>
    </w:p>
    <w:p w14:paraId="5B703EE0" w14:textId="77777777" w:rsidR="00987E21" w:rsidRDefault="00987E21" w:rsidP="007302F9">
      <w:pPr>
        <w:widowControl w:val="0"/>
        <w:spacing w:before="52" w:line="290" w:lineRule="auto"/>
        <w:ind w:left="1800" w:right="219"/>
        <w:rPr>
          <w:sz w:val="22"/>
          <w:szCs w:val="22"/>
        </w:rPr>
      </w:pPr>
      <w:r w:rsidRPr="00987E21">
        <w:rPr>
          <w:sz w:val="22"/>
          <w:szCs w:val="22"/>
        </w:rPr>
        <w:t xml:space="preserve">The selected provider will also collaborate with the school and school community in delivering family-friendly, </w:t>
      </w:r>
      <w:hyperlink r:id="rId19">
        <w:r w:rsidRPr="00987E21">
          <w:rPr>
            <w:sz w:val="22"/>
            <w:szCs w:val="22"/>
          </w:rPr>
          <w:t>culturally relevant services that align with district learning standards and</w:t>
        </w:r>
      </w:hyperlink>
      <w:r w:rsidRPr="00987E21">
        <w:rPr>
          <w:sz w:val="22"/>
          <w:szCs w:val="22"/>
        </w:rPr>
        <w:t xml:space="preserve"> developmental assets.</w:t>
      </w:r>
    </w:p>
    <w:p w14:paraId="7C29073E" w14:textId="77777777" w:rsidR="0009224F" w:rsidRPr="007610C4" w:rsidRDefault="00BA017D" w:rsidP="007302F9">
      <w:pPr>
        <w:pStyle w:val="ListParagraph"/>
        <w:widowControl w:val="0"/>
        <w:numPr>
          <w:ilvl w:val="0"/>
          <w:numId w:val="26"/>
        </w:numPr>
        <w:spacing w:before="52" w:line="290" w:lineRule="auto"/>
        <w:ind w:left="1800" w:right="219"/>
        <w:rPr>
          <w:sz w:val="22"/>
          <w:szCs w:val="22"/>
        </w:rPr>
      </w:pPr>
      <w:r w:rsidRPr="007610C4">
        <w:rPr>
          <w:sz w:val="22"/>
          <w:szCs w:val="22"/>
        </w:rPr>
        <w:lastRenderedPageBreak/>
        <w:t>Furnish their own equipment, furniture</w:t>
      </w:r>
      <w:r w:rsidRPr="00BA017D">
        <w:rPr>
          <w:sz w:val="22"/>
          <w:szCs w:val="22"/>
        </w:rPr>
        <w:t>,</w:t>
      </w:r>
      <w:r w:rsidRPr="007610C4">
        <w:rPr>
          <w:sz w:val="22"/>
          <w:szCs w:val="22"/>
        </w:rPr>
        <w:t xml:space="preserve"> computers and materials, voice and data lines at the providers expense and responsibility.</w:t>
      </w:r>
    </w:p>
    <w:p w14:paraId="4D07C504" w14:textId="77777777" w:rsidR="00D71EA3" w:rsidRPr="00227311" w:rsidRDefault="00264F65" w:rsidP="007302F9">
      <w:pPr>
        <w:pStyle w:val="ListParagraph"/>
        <w:widowControl w:val="0"/>
        <w:numPr>
          <w:ilvl w:val="0"/>
          <w:numId w:val="26"/>
        </w:numPr>
        <w:spacing w:before="52" w:line="290" w:lineRule="auto"/>
        <w:ind w:left="1800" w:right="219"/>
      </w:pPr>
      <w:r w:rsidRPr="007610C4">
        <w:rPr>
          <w:sz w:val="22"/>
          <w:szCs w:val="22"/>
        </w:rPr>
        <w:t>Establish prior approval from the Principal to use District or school equipment and/or supplies as part of the selected providers Alignment Agreement.</w:t>
      </w:r>
    </w:p>
    <w:p w14:paraId="3E1E0F15" w14:textId="77777777" w:rsidR="000F3035" w:rsidRDefault="000F3035" w:rsidP="007610C4"/>
    <w:p w14:paraId="2235704C" w14:textId="77777777" w:rsidR="000F3035" w:rsidRPr="007302F9" w:rsidRDefault="000F3035" w:rsidP="007610C4">
      <w:pPr>
        <w:rPr>
          <w:sz w:val="22"/>
          <w:u w:val="single"/>
        </w:rPr>
      </w:pPr>
      <w:r w:rsidRPr="007302F9">
        <w:rPr>
          <w:sz w:val="22"/>
        </w:rPr>
        <w:tab/>
        <w:t>B.</w:t>
      </w:r>
      <w:r w:rsidRPr="007302F9">
        <w:rPr>
          <w:sz w:val="22"/>
        </w:rPr>
        <w:tab/>
      </w:r>
      <w:r w:rsidRPr="007302F9">
        <w:rPr>
          <w:sz w:val="22"/>
          <w:u w:val="single"/>
        </w:rPr>
        <w:t>Rainier View Elementary</w:t>
      </w:r>
      <w:r w:rsidR="00804143" w:rsidRPr="00804143">
        <w:rPr>
          <w:sz w:val="22"/>
          <w:u w:val="single"/>
        </w:rPr>
        <w:t xml:space="preserve"> - </w:t>
      </w:r>
      <w:r w:rsidRPr="007302F9">
        <w:rPr>
          <w:sz w:val="22"/>
          <w:u w:val="single"/>
        </w:rPr>
        <w:t>Desired Qualifications</w:t>
      </w:r>
      <w:r w:rsidR="00804143">
        <w:rPr>
          <w:sz w:val="22"/>
          <w:u w:val="single"/>
        </w:rPr>
        <w:t xml:space="preserve"> of Provider</w:t>
      </w:r>
    </w:p>
    <w:p w14:paraId="7721DB03" w14:textId="77777777" w:rsidR="00382487" w:rsidRDefault="00382487" w:rsidP="007302F9">
      <w:pPr>
        <w:ind w:left="1440"/>
        <w:rPr>
          <w:sz w:val="22"/>
          <w:szCs w:val="22"/>
        </w:rPr>
      </w:pPr>
    </w:p>
    <w:p w14:paraId="68DC0643" w14:textId="77777777" w:rsidR="00382487" w:rsidRDefault="00382487" w:rsidP="007302F9">
      <w:pPr>
        <w:ind w:left="1440"/>
        <w:rPr>
          <w:sz w:val="22"/>
          <w:szCs w:val="22"/>
        </w:rPr>
      </w:pPr>
      <w:r>
        <w:rPr>
          <w:sz w:val="22"/>
          <w:szCs w:val="22"/>
        </w:rPr>
        <w:t>1.  Student Enrichment Opportunities</w:t>
      </w:r>
    </w:p>
    <w:p w14:paraId="5BE92210" w14:textId="77777777" w:rsidR="00382487" w:rsidRDefault="00382487" w:rsidP="007302F9">
      <w:pPr>
        <w:ind w:left="1440"/>
        <w:rPr>
          <w:sz w:val="22"/>
          <w:szCs w:val="22"/>
        </w:rPr>
      </w:pPr>
    </w:p>
    <w:p w14:paraId="19CCA4F8" w14:textId="77777777" w:rsidR="000F3035" w:rsidRPr="00DB74B9" w:rsidRDefault="000F3035" w:rsidP="007302F9">
      <w:pPr>
        <w:ind w:left="1710"/>
        <w:rPr>
          <w:sz w:val="22"/>
          <w:szCs w:val="22"/>
        </w:rPr>
      </w:pPr>
      <w:r w:rsidRPr="00DB74B9">
        <w:rPr>
          <w:sz w:val="22"/>
          <w:szCs w:val="22"/>
        </w:rPr>
        <w:t>The provider's staff are welcome to participate in professional development opportunities within Rainier View Elementary staff on Early Release Wednesdays.</w:t>
      </w:r>
      <w:r>
        <w:rPr>
          <w:sz w:val="22"/>
          <w:szCs w:val="22"/>
        </w:rPr>
        <w:t xml:space="preserve">  We are seeking a p</w:t>
      </w:r>
      <w:r w:rsidRPr="00DB74B9">
        <w:rPr>
          <w:sz w:val="22"/>
          <w:szCs w:val="22"/>
        </w:rPr>
        <w:t xml:space="preserve">rovider </w:t>
      </w:r>
      <w:r>
        <w:rPr>
          <w:sz w:val="22"/>
          <w:szCs w:val="22"/>
        </w:rPr>
        <w:t>who can</w:t>
      </w:r>
      <w:r w:rsidRPr="00DB74B9">
        <w:rPr>
          <w:sz w:val="22"/>
          <w:szCs w:val="22"/>
        </w:rPr>
        <w:t xml:space="preserve"> offer a wide variety of act</w:t>
      </w:r>
      <w:r>
        <w:rPr>
          <w:sz w:val="22"/>
          <w:szCs w:val="22"/>
        </w:rPr>
        <w:t>ivities and choices, but</w:t>
      </w:r>
      <w:r w:rsidRPr="00DB74B9">
        <w:rPr>
          <w:sz w:val="22"/>
          <w:szCs w:val="22"/>
        </w:rPr>
        <w:t xml:space="preserve"> under a set routine that will recruit our families such as:</w:t>
      </w:r>
    </w:p>
    <w:p w14:paraId="5AE179CF" w14:textId="77777777" w:rsidR="000F3035" w:rsidRPr="00DB74B9" w:rsidRDefault="000F3035" w:rsidP="00804143">
      <w:pPr>
        <w:rPr>
          <w:sz w:val="12"/>
        </w:rPr>
      </w:pPr>
      <w:r w:rsidRPr="00DB74B9">
        <w:t xml:space="preserve"> </w:t>
      </w:r>
    </w:p>
    <w:p w14:paraId="170AF17D" w14:textId="77777777" w:rsidR="000F3035" w:rsidRPr="007302F9" w:rsidRDefault="000F3035" w:rsidP="007302F9">
      <w:pPr>
        <w:pStyle w:val="ListParagraph"/>
        <w:widowControl w:val="0"/>
        <w:numPr>
          <w:ilvl w:val="0"/>
          <w:numId w:val="26"/>
        </w:numPr>
        <w:spacing w:line="290" w:lineRule="auto"/>
        <w:ind w:left="1710" w:right="219" w:firstLine="0"/>
        <w:rPr>
          <w:sz w:val="22"/>
          <w:szCs w:val="22"/>
        </w:rPr>
      </w:pPr>
      <w:r w:rsidRPr="007302F9">
        <w:rPr>
          <w:sz w:val="22"/>
          <w:szCs w:val="22"/>
        </w:rPr>
        <w:t>Coding options</w:t>
      </w:r>
    </w:p>
    <w:p w14:paraId="19DF027B" w14:textId="77777777" w:rsidR="000F3035" w:rsidRPr="007302F9" w:rsidRDefault="000F3035" w:rsidP="007302F9">
      <w:pPr>
        <w:pStyle w:val="ListParagraph"/>
        <w:widowControl w:val="0"/>
        <w:numPr>
          <w:ilvl w:val="0"/>
          <w:numId w:val="26"/>
        </w:numPr>
        <w:spacing w:line="290" w:lineRule="auto"/>
        <w:ind w:left="1710" w:right="219" w:firstLine="0"/>
        <w:rPr>
          <w:sz w:val="22"/>
          <w:szCs w:val="22"/>
        </w:rPr>
      </w:pPr>
      <w:r w:rsidRPr="007302F9">
        <w:rPr>
          <w:sz w:val="22"/>
          <w:szCs w:val="22"/>
        </w:rPr>
        <w:t>Incorporating STEMS</w:t>
      </w:r>
    </w:p>
    <w:p w14:paraId="1B6EF9C2" w14:textId="77777777" w:rsidR="000F3035" w:rsidRPr="007302F9" w:rsidRDefault="000F3035" w:rsidP="007302F9">
      <w:pPr>
        <w:pStyle w:val="ListParagraph"/>
        <w:widowControl w:val="0"/>
        <w:numPr>
          <w:ilvl w:val="0"/>
          <w:numId w:val="26"/>
        </w:numPr>
        <w:spacing w:line="290" w:lineRule="auto"/>
        <w:ind w:left="1710" w:right="219" w:firstLine="0"/>
        <w:rPr>
          <w:sz w:val="22"/>
          <w:szCs w:val="22"/>
        </w:rPr>
      </w:pPr>
      <w:r w:rsidRPr="007302F9">
        <w:rPr>
          <w:sz w:val="22"/>
          <w:szCs w:val="22"/>
        </w:rPr>
        <w:t>Frequent, positive individual interaction with adults</w:t>
      </w:r>
    </w:p>
    <w:p w14:paraId="0B704F7C" w14:textId="77777777" w:rsidR="000F3035" w:rsidRPr="007302F9" w:rsidRDefault="000F3035" w:rsidP="007302F9">
      <w:pPr>
        <w:pStyle w:val="ListParagraph"/>
        <w:widowControl w:val="0"/>
        <w:numPr>
          <w:ilvl w:val="0"/>
          <w:numId w:val="26"/>
        </w:numPr>
        <w:spacing w:line="290" w:lineRule="auto"/>
        <w:ind w:left="1710" w:right="219" w:firstLine="0"/>
        <w:rPr>
          <w:sz w:val="22"/>
          <w:szCs w:val="22"/>
        </w:rPr>
      </w:pPr>
      <w:r w:rsidRPr="007302F9">
        <w:rPr>
          <w:sz w:val="22"/>
          <w:szCs w:val="22"/>
        </w:rPr>
        <w:t>Games with simple rules</w:t>
      </w:r>
    </w:p>
    <w:p w14:paraId="6EA610E0" w14:textId="77777777" w:rsidR="000F3035" w:rsidRPr="007302F9" w:rsidRDefault="000F3035" w:rsidP="007302F9">
      <w:pPr>
        <w:pStyle w:val="ListParagraph"/>
        <w:widowControl w:val="0"/>
        <w:numPr>
          <w:ilvl w:val="0"/>
          <w:numId w:val="26"/>
        </w:numPr>
        <w:spacing w:line="290" w:lineRule="auto"/>
        <w:ind w:left="1710" w:right="219" w:firstLine="0"/>
        <w:rPr>
          <w:sz w:val="22"/>
          <w:szCs w:val="22"/>
        </w:rPr>
      </w:pPr>
      <w:r w:rsidRPr="007302F9">
        <w:rPr>
          <w:sz w:val="22"/>
          <w:szCs w:val="22"/>
        </w:rPr>
        <w:t>Quiet areas as well as noisy areas</w:t>
      </w:r>
    </w:p>
    <w:p w14:paraId="73E2507E" w14:textId="77777777" w:rsidR="000F3035" w:rsidRPr="007302F9" w:rsidRDefault="000F3035" w:rsidP="007302F9">
      <w:pPr>
        <w:pStyle w:val="ListParagraph"/>
        <w:widowControl w:val="0"/>
        <w:numPr>
          <w:ilvl w:val="0"/>
          <w:numId w:val="26"/>
        </w:numPr>
        <w:spacing w:line="290" w:lineRule="auto"/>
        <w:ind w:left="1710" w:right="219" w:firstLine="0"/>
        <w:rPr>
          <w:sz w:val="22"/>
          <w:szCs w:val="22"/>
        </w:rPr>
      </w:pPr>
      <w:r w:rsidRPr="007302F9">
        <w:rPr>
          <w:sz w:val="22"/>
          <w:szCs w:val="22"/>
        </w:rPr>
        <w:t>Outside experiences</w:t>
      </w:r>
    </w:p>
    <w:p w14:paraId="4C36DA00" w14:textId="77777777" w:rsidR="000F3035" w:rsidRPr="007302F9" w:rsidRDefault="000F3035" w:rsidP="007302F9">
      <w:pPr>
        <w:pStyle w:val="ListParagraph"/>
        <w:widowControl w:val="0"/>
        <w:numPr>
          <w:ilvl w:val="0"/>
          <w:numId w:val="26"/>
        </w:numPr>
        <w:spacing w:line="290" w:lineRule="auto"/>
        <w:ind w:left="1710" w:right="219" w:firstLine="0"/>
        <w:rPr>
          <w:sz w:val="22"/>
          <w:szCs w:val="22"/>
        </w:rPr>
      </w:pPr>
      <w:r w:rsidRPr="007302F9">
        <w:rPr>
          <w:sz w:val="22"/>
          <w:szCs w:val="22"/>
        </w:rPr>
        <w:t>Imaginative play opportunities</w:t>
      </w:r>
    </w:p>
    <w:p w14:paraId="6F55FEF3" w14:textId="77777777" w:rsidR="000F3035" w:rsidRPr="007302F9" w:rsidRDefault="000F3035" w:rsidP="007302F9">
      <w:pPr>
        <w:pStyle w:val="ListParagraph"/>
        <w:widowControl w:val="0"/>
        <w:numPr>
          <w:ilvl w:val="0"/>
          <w:numId w:val="26"/>
        </w:numPr>
        <w:spacing w:line="290" w:lineRule="auto"/>
        <w:ind w:left="1710" w:right="219" w:firstLine="0"/>
        <w:rPr>
          <w:sz w:val="22"/>
          <w:szCs w:val="22"/>
        </w:rPr>
      </w:pPr>
      <w:r w:rsidRPr="007302F9">
        <w:rPr>
          <w:sz w:val="22"/>
          <w:szCs w:val="22"/>
        </w:rPr>
        <w:t>Some clear responsibilities like clean-up</w:t>
      </w:r>
    </w:p>
    <w:p w14:paraId="51229F05" w14:textId="77777777" w:rsidR="000F3035" w:rsidRPr="007302F9" w:rsidRDefault="000F3035" w:rsidP="007302F9">
      <w:pPr>
        <w:pStyle w:val="ListParagraph"/>
        <w:widowControl w:val="0"/>
        <w:numPr>
          <w:ilvl w:val="0"/>
          <w:numId w:val="26"/>
        </w:numPr>
        <w:spacing w:line="290" w:lineRule="auto"/>
        <w:ind w:left="1710" w:right="219" w:firstLine="0"/>
        <w:rPr>
          <w:sz w:val="22"/>
          <w:szCs w:val="22"/>
        </w:rPr>
      </w:pPr>
      <w:r w:rsidRPr="007302F9">
        <w:rPr>
          <w:sz w:val="22"/>
          <w:szCs w:val="22"/>
        </w:rPr>
        <w:t>Projects that apply school day lessons about the family and community</w:t>
      </w:r>
    </w:p>
    <w:p w14:paraId="383B6EA4" w14:textId="77777777" w:rsidR="000F3035" w:rsidRPr="007302F9" w:rsidRDefault="000F3035" w:rsidP="007302F9">
      <w:pPr>
        <w:pStyle w:val="ListParagraph"/>
        <w:widowControl w:val="0"/>
        <w:numPr>
          <w:ilvl w:val="0"/>
          <w:numId w:val="26"/>
        </w:numPr>
        <w:spacing w:line="290" w:lineRule="auto"/>
        <w:ind w:left="1710" w:right="219" w:firstLine="0"/>
        <w:rPr>
          <w:sz w:val="22"/>
          <w:szCs w:val="22"/>
        </w:rPr>
      </w:pPr>
      <w:r w:rsidRPr="007302F9">
        <w:rPr>
          <w:sz w:val="22"/>
          <w:szCs w:val="22"/>
        </w:rPr>
        <w:t>Opportunities to read aloud, silently, and to talk about books and ideas</w:t>
      </w:r>
    </w:p>
    <w:p w14:paraId="5B104BAA" w14:textId="77777777" w:rsidR="000F3035" w:rsidRPr="007302F9" w:rsidRDefault="000F3035" w:rsidP="007302F9">
      <w:pPr>
        <w:pStyle w:val="ListParagraph"/>
        <w:widowControl w:val="0"/>
        <w:numPr>
          <w:ilvl w:val="0"/>
          <w:numId w:val="26"/>
        </w:numPr>
        <w:spacing w:line="290" w:lineRule="auto"/>
        <w:ind w:left="1710" w:right="219" w:firstLine="0"/>
        <w:rPr>
          <w:sz w:val="22"/>
          <w:szCs w:val="22"/>
        </w:rPr>
      </w:pPr>
      <w:r w:rsidRPr="007302F9">
        <w:rPr>
          <w:sz w:val="22"/>
          <w:szCs w:val="22"/>
        </w:rPr>
        <w:t>Matching, ordering, and sorting activities</w:t>
      </w:r>
    </w:p>
    <w:p w14:paraId="1B339A8B" w14:textId="77777777" w:rsidR="000F3035" w:rsidRPr="007302F9" w:rsidRDefault="000F3035" w:rsidP="007302F9">
      <w:pPr>
        <w:pStyle w:val="ListParagraph"/>
        <w:widowControl w:val="0"/>
        <w:numPr>
          <w:ilvl w:val="0"/>
          <w:numId w:val="26"/>
        </w:numPr>
        <w:spacing w:line="290" w:lineRule="auto"/>
        <w:ind w:left="1710" w:right="219" w:firstLine="0"/>
        <w:rPr>
          <w:sz w:val="22"/>
          <w:szCs w:val="22"/>
        </w:rPr>
      </w:pPr>
      <w:r w:rsidRPr="007302F9">
        <w:rPr>
          <w:sz w:val="22"/>
          <w:szCs w:val="22"/>
        </w:rPr>
        <w:t>Opportunities to apply arithmetic problems in real-world ways</w:t>
      </w:r>
    </w:p>
    <w:p w14:paraId="25BC7B8C" w14:textId="77777777" w:rsidR="000F3035" w:rsidRPr="007302F9" w:rsidRDefault="000F3035" w:rsidP="007302F9">
      <w:pPr>
        <w:pStyle w:val="ListParagraph"/>
        <w:widowControl w:val="0"/>
        <w:numPr>
          <w:ilvl w:val="0"/>
          <w:numId w:val="26"/>
        </w:numPr>
        <w:spacing w:line="290" w:lineRule="auto"/>
        <w:ind w:left="2160" w:right="219" w:hanging="450"/>
        <w:rPr>
          <w:sz w:val="22"/>
          <w:szCs w:val="22"/>
        </w:rPr>
      </w:pPr>
      <w:r w:rsidRPr="007302F9">
        <w:rPr>
          <w:sz w:val="22"/>
          <w:szCs w:val="22"/>
        </w:rPr>
        <w:t>Opportunities to ask questions about science and technology and think about how they can find the answer</w:t>
      </w:r>
    </w:p>
    <w:p w14:paraId="4ADC746A" w14:textId="77777777" w:rsidR="000F3035" w:rsidRPr="007302F9" w:rsidRDefault="000F3035" w:rsidP="007302F9">
      <w:pPr>
        <w:pStyle w:val="ListParagraph"/>
        <w:widowControl w:val="0"/>
        <w:numPr>
          <w:ilvl w:val="0"/>
          <w:numId w:val="26"/>
        </w:numPr>
        <w:spacing w:line="290" w:lineRule="auto"/>
        <w:ind w:left="2160" w:right="219" w:hanging="450"/>
        <w:rPr>
          <w:sz w:val="22"/>
          <w:szCs w:val="22"/>
        </w:rPr>
      </w:pPr>
      <w:r w:rsidRPr="007302F9">
        <w:rPr>
          <w:sz w:val="22"/>
          <w:szCs w:val="22"/>
        </w:rPr>
        <w:t>Exposure to professionals and experts from various fields, such as scientists and engineers</w:t>
      </w:r>
    </w:p>
    <w:p w14:paraId="066AD616" w14:textId="77777777" w:rsidR="000F3035" w:rsidRPr="007302F9" w:rsidRDefault="000F3035" w:rsidP="007302F9">
      <w:pPr>
        <w:pStyle w:val="ListParagraph"/>
        <w:widowControl w:val="0"/>
        <w:numPr>
          <w:ilvl w:val="0"/>
          <w:numId w:val="26"/>
        </w:numPr>
        <w:spacing w:line="290" w:lineRule="auto"/>
        <w:ind w:left="1710" w:right="219" w:firstLine="0"/>
        <w:rPr>
          <w:sz w:val="22"/>
          <w:szCs w:val="22"/>
        </w:rPr>
      </w:pPr>
      <w:r w:rsidRPr="007302F9">
        <w:rPr>
          <w:sz w:val="22"/>
          <w:szCs w:val="22"/>
        </w:rPr>
        <w:t>Small experiments with everyday products</w:t>
      </w:r>
    </w:p>
    <w:p w14:paraId="4BA3B9B9" w14:textId="77777777" w:rsidR="000F3035" w:rsidRPr="007302F9" w:rsidRDefault="000F3035" w:rsidP="007302F9">
      <w:pPr>
        <w:pStyle w:val="ListParagraph"/>
        <w:widowControl w:val="0"/>
        <w:numPr>
          <w:ilvl w:val="0"/>
          <w:numId w:val="26"/>
        </w:numPr>
        <w:spacing w:line="290" w:lineRule="auto"/>
        <w:ind w:left="1710" w:right="219" w:firstLine="0"/>
        <w:rPr>
          <w:sz w:val="22"/>
          <w:szCs w:val="22"/>
        </w:rPr>
      </w:pPr>
      <w:r w:rsidRPr="007302F9">
        <w:rPr>
          <w:sz w:val="22"/>
          <w:szCs w:val="22"/>
        </w:rPr>
        <w:t>Nature walks and talks</w:t>
      </w:r>
    </w:p>
    <w:p w14:paraId="6318BCBB" w14:textId="77777777" w:rsidR="000F3035" w:rsidRPr="007302F9" w:rsidRDefault="000F3035" w:rsidP="007302F9">
      <w:pPr>
        <w:pStyle w:val="ListParagraph"/>
        <w:widowControl w:val="0"/>
        <w:numPr>
          <w:ilvl w:val="0"/>
          <w:numId w:val="26"/>
        </w:numPr>
        <w:spacing w:line="290" w:lineRule="auto"/>
        <w:ind w:left="1710" w:right="219" w:firstLine="0"/>
        <w:rPr>
          <w:sz w:val="22"/>
          <w:szCs w:val="22"/>
        </w:rPr>
      </w:pPr>
      <w:r w:rsidRPr="007302F9">
        <w:rPr>
          <w:sz w:val="22"/>
          <w:szCs w:val="22"/>
        </w:rPr>
        <w:t>Opportunities to work with a variety of materials for projects</w:t>
      </w:r>
    </w:p>
    <w:p w14:paraId="470D398F" w14:textId="77777777" w:rsidR="000F3035" w:rsidRPr="007302F9" w:rsidRDefault="000F3035" w:rsidP="007302F9">
      <w:pPr>
        <w:pStyle w:val="ListParagraph"/>
        <w:widowControl w:val="0"/>
        <w:numPr>
          <w:ilvl w:val="0"/>
          <w:numId w:val="26"/>
        </w:numPr>
        <w:spacing w:line="290" w:lineRule="auto"/>
        <w:ind w:left="1710" w:right="219" w:firstLine="0"/>
        <w:rPr>
          <w:sz w:val="22"/>
          <w:szCs w:val="22"/>
        </w:rPr>
      </w:pPr>
      <w:r w:rsidRPr="007302F9">
        <w:rPr>
          <w:sz w:val="22"/>
          <w:szCs w:val="22"/>
        </w:rPr>
        <w:t>Physical activities that do not emphasize competition</w:t>
      </w:r>
    </w:p>
    <w:p w14:paraId="616604CE" w14:textId="77777777" w:rsidR="000F3035" w:rsidRPr="007302F9" w:rsidRDefault="000F3035" w:rsidP="007302F9">
      <w:pPr>
        <w:pStyle w:val="ListParagraph"/>
        <w:widowControl w:val="0"/>
        <w:numPr>
          <w:ilvl w:val="0"/>
          <w:numId w:val="26"/>
        </w:numPr>
        <w:spacing w:line="290" w:lineRule="auto"/>
        <w:ind w:left="1710" w:right="219" w:firstLine="0"/>
        <w:rPr>
          <w:sz w:val="22"/>
          <w:szCs w:val="22"/>
        </w:rPr>
      </w:pPr>
      <w:r w:rsidRPr="007302F9">
        <w:rPr>
          <w:sz w:val="22"/>
          <w:szCs w:val="22"/>
        </w:rPr>
        <w:t>Music, dance, and drama opportunities</w:t>
      </w:r>
    </w:p>
    <w:p w14:paraId="21D33538" w14:textId="77777777" w:rsidR="000F3035" w:rsidRPr="007302F9" w:rsidRDefault="000F3035" w:rsidP="007302F9">
      <w:pPr>
        <w:pStyle w:val="ListParagraph"/>
        <w:widowControl w:val="0"/>
        <w:numPr>
          <w:ilvl w:val="0"/>
          <w:numId w:val="26"/>
        </w:numPr>
        <w:spacing w:line="290" w:lineRule="auto"/>
        <w:ind w:left="1710" w:right="219" w:firstLine="0"/>
        <w:rPr>
          <w:sz w:val="22"/>
          <w:szCs w:val="22"/>
        </w:rPr>
      </w:pPr>
      <w:r w:rsidRPr="007302F9">
        <w:rPr>
          <w:sz w:val="22"/>
          <w:szCs w:val="22"/>
        </w:rPr>
        <w:t>Opportunities to try experiences from diverse cultures</w:t>
      </w:r>
    </w:p>
    <w:p w14:paraId="3EAD6BC7" w14:textId="77777777" w:rsidR="000F3035" w:rsidRPr="007302F9" w:rsidRDefault="000F3035" w:rsidP="007302F9">
      <w:pPr>
        <w:pStyle w:val="ListParagraph"/>
        <w:widowControl w:val="0"/>
        <w:numPr>
          <w:ilvl w:val="0"/>
          <w:numId w:val="26"/>
        </w:numPr>
        <w:spacing w:line="290" w:lineRule="auto"/>
        <w:ind w:left="1710" w:right="219" w:firstLine="0"/>
        <w:rPr>
          <w:sz w:val="22"/>
          <w:szCs w:val="22"/>
        </w:rPr>
      </w:pPr>
      <w:r w:rsidRPr="007302F9">
        <w:rPr>
          <w:sz w:val="22"/>
          <w:szCs w:val="22"/>
        </w:rPr>
        <w:t>Chess</w:t>
      </w:r>
    </w:p>
    <w:p w14:paraId="1E0C813E" w14:textId="77777777" w:rsidR="000F3035" w:rsidRPr="00DB74B9" w:rsidRDefault="000F3035" w:rsidP="007302F9">
      <w:pPr>
        <w:ind w:left="1440"/>
        <w:rPr>
          <w:sz w:val="22"/>
          <w:szCs w:val="22"/>
        </w:rPr>
      </w:pPr>
    </w:p>
    <w:p w14:paraId="60C6FA18" w14:textId="77777777" w:rsidR="00382487" w:rsidRDefault="00382487" w:rsidP="007302F9">
      <w:pPr>
        <w:ind w:left="1440"/>
        <w:rPr>
          <w:sz w:val="22"/>
          <w:szCs w:val="22"/>
        </w:rPr>
      </w:pPr>
      <w:r>
        <w:rPr>
          <w:sz w:val="22"/>
          <w:szCs w:val="22"/>
        </w:rPr>
        <w:t xml:space="preserve">2.  </w:t>
      </w:r>
      <w:r w:rsidR="000F3035" w:rsidRPr="00DB74B9">
        <w:rPr>
          <w:sz w:val="22"/>
          <w:szCs w:val="22"/>
        </w:rPr>
        <w:t>Personnel Policies and Procedures</w:t>
      </w:r>
      <w:r w:rsidR="000F3035">
        <w:rPr>
          <w:sz w:val="22"/>
          <w:szCs w:val="22"/>
        </w:rPr>
        <w:t xml:space="preserve">  </w:t>
      </w:r>
    </w:p>
    <w:p w14:paraId="4C754B00" w14:textId="77777777" w:rsidR="00382487" w:rsidRDefault="00382487" w:rsidP="007302F9">
      <w:pPr>
        <w:ind w:left="1710"/>
        <w:rPr>
          <w:sz w:val="22"/>
          <w:szCs w:val="22"/>
        </w:rPr>
      </w:pPr>
    </w:p>
    <w:p w14:paraId="4ACB2880" w14:textId="70482136" w:rsidR="000F3035" w:rsidRPr="00DB74B9" w:rsidRDefault="000F3035" w:rsidP="007302F9">
      <w:pPr>
        <w:ind w:left="1710"/>
        <w:rPr>
          <w:sz w:val="22"/>
          <w:szCs w:val="22"/>
        </w:rPr>
      </w:pPr>
      <w:r w:rsidRPr="00DB74B9">
        <w:rPr>
          <w:sz w:val="22"/>
          <w:szCs w:val="22"/>
        </w:rPr>
        <w:t>Provider</w:t>
      </w:r>
      <w:r w:rsidR="00382487">
        <w:rPr>
          <w:sz w:val="22"/>
          <w:szCs w:val="22"/>
        </w:rPr>
        <w:t xml:space="preserve">’s </w:t>
      </w:r>
      <w:r w:rsidRPr="00DB74B9">
        <w:rPr>
          <w:sz w:val="22"/>
          <w:szCs w:val="22"/>
        </w:rPr>
        <w:t xml:space="preserve">policies and procedures </w:t>
      </w:r>
      <w:r w:rsidR="00382487">
        <w:rPr>
          <w:sz w:val="22"/>
          <w:szCs w:val="22"/>
        </w:rPr>
        <w:t>should</w:t>
      </w:r>
      <w:r w:rsidRPr="00DB74B9">
        <w:rPr>
          <w:sz w:val="22"/>
          <w:szCs w:val="22"/>
        </w:rPr>
        <w:t xml:space="preserve"> align with </w:t>
      </w:r>
      <w:r>
        <w:rPr>
          <w:sz w:val="22"/>
          <w:szCs w:val="22"/>
        </w:rPr>
        <w:t>the</w:t>
      </w:r>
      <w:r w:rsidRPr="00DB74B9">
        <w:rPr>
          <w:sz w:val="22"/>
          <w:szCs w:val="22"/>
        </w:rPr>
        <w:t xml:space="preserve"> school</w:t>
      </w:r>
      <w:r>
        <w:rPr>
          <w:sz w:val="22"/>
          <w:szCs w:val="22"/>
        </w:rPr>
        <w:t>’s</w:t>
      </w:r>
      <w:r w:rsidRPr="00DB74B9">
        <w:rPr>
          <w:sz w:val="22"/>
          <w:szCs w:val="22"/>
        </w:rPr>
        <w:t xml:space="preserve"> mission, vision, goals, and the Rainier View Way.</w:t>
      </w:r>
    </w:p>
    <w:p w14:paraId="6EDD86BF" w14:textId="543E002F" w:rsidR="000F3035" w:rsidRDefault="000F3035" w:rsidP="007302F9">
      <w:pPr>
        <w:ind w:left="1440"/>
        <w:rPr>
          <w:sz w:val="22"/>
          <w:szCs w:val="22"/>
        </w:rPr>
      </w:pPr>
    </w:p>
    <w:p w14:paraId="6999E4C3" w14:textId="315D340E" w:rsidR="000524E5" w:rsidRDefault="000524E5" w:rsidP="007302F9">
      <w:pPr>
        <w:ind w:left="1440"/>
        <w:rPr>
          <w:sz w:val="22"/>
          <w:szCs w:val="22"/>
        </w:rPr>
      </w:pPr>
    </w:p>
    <w:p w14:paraId="5FA2D427" w14:textId="5205150B" w:rsidR="000524E5" w:rsidRDefault="000524E5" w:rsidP="007302F9">
      <w:pPr>
        <w:ind w:left="1440"/>
        <w:rPr>
          <w:sz w:val="22"/>
          <w:szCs w:val="22"/>
        </w:rPr>
      </w:pPr>
    </w:p>
    <w:p w14:paraId="28052675" w14:textId="77777777" w:rsidR="000524E5" w:rsidRDefault="000524E5" w:rsidP="007302F9">
      <w:pPr>
        <w:ind w:left="1440"/>
        <w:rPr>
          <w:sz w:val="22"/>
          <w:szCs w:val="22"/>
        </w:rPr>
      </w:pPr>
    </w:p>
    <w:p w14:paraId="43873BD5" w14:textId="77777777" w:rsidR="00382487" w:rsidRDefault="00382487" w:rsidP="007302F9">
      <w:pPr>
        <w:ind w:left="1440"/>
        <w:rPr>
          <w:sz w:val="22"/>
          <w:szCs w:val="22"/>
        </w:rPr>
      </w:pPr>
      <w:r>
        <w:rPr>
          <w:sz w:val="22"/>
          <w:szCs w:val="22"/>
        </w:rPr>
        <w:lastRenderedPageBreak/>
        <w:t xml:space="preserve">3.  </w:t>
      </w:r>
      <w:r w:rsidR="000F3035" w:rsidRPr="00DB74B9">
        <w:rPr>
          <w:sz w:val="22"/>
          <w:szCs w:val="22"/>
        </w:rPr>
        <w:t>Approach</w:t>
      </w:r>
      <w:r w:rsidR="000F3035">
        <w:rPr>
          <w:sz w:val="22"/>
          <w:szCs w:val="22"/>
        </w:rPr>
        <w:t xml:space="preserve"> </w:t>
      </w:r>
    </w:p>
    <w:p w14:paraId="360F2A54" w14:textId="77777777" w:rsidR="00382487" w:rsidRDefault="00382487" w:rsidP="007302F9">
      <w:pPr>
        <w:ind w:left="1440"/>
        <w:rPr>
          <w:sz w:val="22"/>
          <w:szCs w:val="22"/>
        </w:rPr>
      </w:pPr>
    </w:p>
    <w:p w14:paraId="7ED7AB15" w14:textId="77777777" w:rsidR="000F3035" w:rsidRDefault="00382487" w:rsidP="007302F9">
      <w:pPr>
        <w:ind w:left="1710"/>
        <w:rPr>
          <w:sz w:val="22"/>
          <w:szCs w:val="22"/>
        </w:rPr>
      </w:pPr>
      <w:r>
        <w:rPr>
          <w:sz w:val="22"/>
          <w:szCs w:val="22"/>
        </w:rPr>
        <w:t>W</w:t>
      </w:r>
      <w:r w:rsidR="000F3035" w:rsidRPr="00DB74B9">
        <w:rPr>
          <w:sz w:val="22"/>
          <w:szCs w:val="22"/>
        </w:rPr>
        <w:t>e would like our provider to align with our approach of the Rainier View Way. Expect partnership</w:t>
      </w:r>
      <w:r w:rsidR="000F3035">
        <w:rPr>
          <w:sz w:val="22"/>
          <w:szCs w:val="22"/>
        </w:rPr>
        <w:t xml:space="preserve"> and alignment to our policies.</w:t>
      </w:r>
    </w:p>
    <w:p w14:paraId="32CB4B47" w14:textId="77777777" w:rsidR="000F3035" w:rsidRDefault="000F3035" w:rsidP="007610C4"/>
    <w:p w14:paraId="3C13A601" w14:textId="77777777" w:rsidR="00987E21" w:rsidRPr="007610C4" w:rsidRDefault="00781FFA" w:rsidP="007610C4">
      <w:pPr>
        <w:pStyle w:val="Heading2"/>
        <w:numPr>
          <w:ilvl w:val="0"/>
          <w:numId w:val="0"/>
        </w:numPr>
        <w:rPr>
          <w:b w:val="0"/>
          <w:bCs w:val="0"/>
          <w:sz w:val="22"/>
          <w:u w:val="single"/>
        </w:rPr>
      </w:pPr>
      <w:bookmarkStart w:id="31" w:name="_Toc503193742"/>
      <w:r w:rsidRPr="007610C4">
        <w:rPr>
          <w:rFonts w:ascii="Times New Roman" w:hAnsi="Times New Roman" w:cs="Times New Roman"/>
          <w:b w:val="0"/>
          <w:i w:val="0"/>
          <w:sz w:val="22"/>
        </w:rPr>
        <w:t>5.2</w:t>
      </w:r>
      <w:r w:rsidRPr="007610C4">
        <w:rPr>
          <w:rFonts w:ascii="Times New Roman" w:hAnsi="Times New Roman" w:cs="Times New Roman"/>
          <w:b w:val="0"/>
          <w:i w:val="0"/>
          <w:sz w:val="22"/>
        </w:rPr>
        <w:tab/>
      </w:r>
      <w:r w:rsidR="00987E21" w:rsidRPr="007610C4">
        <w:rPr>
          <w:rFonts w:ascii="Times New Roman" w:hAnsi="Times New Roman" w:cs="Times New Roman"/>
          <w:b w:val="0"/>
          <w:i w:val="0"/>
          <w:sz w:val="22"/>
          <w:u w:val="single"/>
        </w:rPr>
        <w:t>Facilities</w:t>
      </w:r>
      <w:r w:rsidR="00987E21" w:rsidRPr="007610C4">
        <w:rPr>
          <w:rFonts w:ascii="Times New Roman" w:hAnsi="Times New Roman" w:cs="Times New Roman"/>
          <w:b w:val="0"/>
          <w:i w:val="0"/>
          <w:spacing w:val="-7"/>
          <w:sz w:val="22"/>
          <w:u w:val="single"/>
        </w:rPr>
        <w:t xml:space="preserve"> </w:t>
      </w:r>
      <w:r w:rsidR="00987E21" w:rsidRPr="007610C4">
        <w:rPr>
          <w:rFonts w:ascii="Times New Roman" w:hAnsi="Times New Roman" w:cs="Times New Roman"/>
          <w:b w:val="0"/>
          <w:i w:val="0"/>
          <w:sz w:val="22"/>
          <w:u w:val="single"/>
        </w:rPr>
        <w:t>Information</w:t>
      </w:r>
      <w:bookmarkEnd w:id="31"/>
    </w:p>
    <w:p w14:paraId="58D44B94" w14:textId="77777777" w:rsidR="00987E21" w:rsidRPr="00987E21" w:rsidRDefault="00987E21" w:rsidP="00987E21">
      <w:pPr>
        <w:widowControl w:val="0"/>
        <w:spacing w:before="7"/>
        <w:rPr>
          <w:b/>
          <w:sz w:val="21"/>
          <w:szCs w:val="22"/>
        </w:rPr>
      </w:pPr>
    </w:p>
    <w:p w14:paraId="63645716" w14:textId="77777777" w:rsidR="00653A0A" w:rsidRDefault="00653A0A" w:rsidP="00653A0A">
      <w:pPr>
        <w:widowControl w:val="0"/>
        <w:ind w:left="840" w:right="409"/>
        <w:rPr>
          <w:sz w:val="22"/>
          <w:szCs w:val="22"/>
        </w:rPr>
      </w:pPr>
      <w:r w:rsidRPr="007302F9">
        <w:rPr>
          <w:sz w:val="22"/>
          <w:szCs w:val="22"/>
        </w:rPr>
        <w:t xml:space="preserve">“Exclusive use” means the space, such as a portable, is reserved for use </w:t>
      </w:r>
      <w:r w:rsidR="00F230EC">
        <w:rPr>
          <w:sz w:val="22"/>
          <w:szCs w:val="22"/>
        </w:rPr>
        <w:t xml:space="preserve">by </w:t>
      </w:r>
      <w:r w:rsidRPr="007302F9">
        <w:rPr>
          <w:sz w:val="22"/>
          <w:szCs w:val="22"/>
        </w:rPr>
        <w:t>the program all day, before, during and after school hours. This is generally 7AM-6PM</w:t>
      </w:r>
      <w:r w:rsidR="00F230EC">
        <w:rPr>
          <w:sz w:val="22"/>
          <w:szCs w:val="22"/>
        </w:rPr>
        <w:t xml:space="preserve"> Monday thru Friday</w:t>
      </w:r>
      <w:r w:rsidRPr="007302F9">
        <w:rPr>
          <w:sz w:val="22"/>
          <w:szCs w:val="22"/>
        </w:rPr>
        <w:t xml:space="preserve">. The space is not used for other </w:t>
      </w:r>
      <w:r w:rsidR="00E51B2E">
        <w:rPr>
          <w:sz w:val="22"/>
          <w:szCs w:val="22"/>
        </w:rPr>
        <w:t>purposes during the school day.</w:t>
      </w:r>
    </w:p>
    <w:p w14:paraId="1B6DDD88" w14:textId="77777777" w:rsidR="00E51B2E" w:rsidRPr="007302F9" w:rsidRDefault="00E51B2E" w:rsidP="00653A0A">
      <w:pPr>
        <w:widowControl w:val="0"/>
        <w:ind w:left="840" w:right="409"/>
        <w:rPr>
          <w:sz w:val="22"/>
          <w:szCs w:val="22"/>
        </w:rPr>
      </w:pPr>
    </w:p>
    <w:p w14:paraId="60D86B84" w14:textId="77777777" w:rsidR="00653A0A" w:rsidRPr="007302F9" w:rsidRDefault="00653A0A" w:rsidP="00653A0A">
      <w:pPr>
        <w:widowControl w:val="0"/>
        <w:ind w:left="840" w:right="409"/>
        <w:rPr>
          <w:sz w:val="22"/>
          <w:szCs w:val="22"/>
        </w:rPr>
      </w:pPr>
      <w:r w:rsidRPr="007302F9">
        <w:rPr>
          <w:sz w:val="22"/>
          <w:szCs w:val="22"/>
        </w:rPr>
        <w:t xml:space="preserve">“Non-exclusive use” space, also referred to as “shared space”, is reserved for use by the provider during specific hours, such as afterschool time. </w:t>
      </w:r>
      <w:r w:rsidR="00E51B2E">
        <w:rPr>
          <w:sz w:val="22"/>
          <w:szCs w:val="22"/>
        </w:rPr>
        <w:t xml:space="preserve"> </w:t>
      </w:r>
      <w:r w:rsidRPr="007302F9">
        <w:rPr>
          <w:sz w:val="22"/>
          <w:szCs w:val="22"/>
        </w:rPr>
        <w:t xml:space="preserve">The space is used for other purposes during the school day. </w:t>
      </w:r>
      <w:r w:rsidR="00E51B2E">
        <w:rPr>
          <w:sz w:val="22"/>
          <w:szCs w:val="22"/>
        </w:rPr>
        <w:t xml:space="preserve"> </w:t>
      </w:r>
      <w:r w:rsidRPr="007302F9">
        <w:rPr>
          <w:sz w:val="22"/>
          <w:szCs w:val="22"/>
        </w:rPr>
        <w:t xml:space="preserve">Non-exclusive use spaces are often a gymnasium, cafeteria, library or play court. Child care supplies and materials </w:t>
      </w:r>
      <w:r w:rsidR="00F230EC">
        <w:rPr>
          <w:sz w:val="22"/>
          <w:szCs w:val="22"/>
        </w:rPr>
        <w:t>must be properly stored during non-program hours and may not be left out during the school day.</w:t>
      </w:r>
    </w:p>
    <w:p w14:paraId="69A1A13C" w14:textId="77777777" w:rsidR="00F230EC" w:rsidRDefault="00F230EC" w:rsidP="00653A0A">
      <w:pPr>
        <w:widowControl w:val="0"/>
        <w:ind w:left="840" w:right="409"/>
        <w:rPr>
          <w:sz w:val="22"/>
          <w:szCs w:val="22"/>
        </w:rPr>
      </w:pPr>
    </w:p>
    <w:p w14:paraId="78B3656B" w14:textId="77777777" w:rsidR="00653A0A" w:rsidRDefault="002814A6">
      <w:pPr>
        <w:widowControl w:val="0"/>
        <w:ind w:left="840" w:right="409"/>
        <w:rPr>
          <w:sz w:val="22"/>
          <w:szCs w:val="22"/>
        </w:rPr>
      </w:pPr>
      <w:r>
        <w:rPr>
          <w:sz w:val="22"/>
          <w:szCs w:val="22"/>
        </w:rPr>
        <w:t>Rainier View Elementary has identified</w:t>
      </w:r>
      <w:r w:rsidR="00653A0A" w:rsidRPr="007302F9">
        <w:rPr>
          <w:sz w:val="22"/>
          <w:szCs w:val="22"/>
        </w:rPr>
        <w:t xml:space="preserve"> </w:t>
      </w:r>
      <w:r>
        <w:rPr>
          <w:sz w:val="22"/>
          <w:szCs w:val="22"/>
        </w:rPr>
        <w:t xml:space="preserve">spaces for </w:t>
      </w:r>
      <w:r w:rsidR="00F230EC">
        <w:rPr>
          <w:sz w:val="22"/>
          <w:szCs w:val="22"/>
        </w:rPr>
        <w:t xml:space="preserve">the </w:t>
      </w:r>
      <w:r>
        <w:rPr>
          <w:sz w:val="22"/>
          <w:szCs w:val="22"/>
        </w:rPr>
        <w:t xml:space="preserve">operation and administration of a licensed child care program </w:t>
      </w:r>
      <w:r w:rsidR="003E404D">
        <w:rPr>
          <w:sz w:val="22"/>
          <w:szCs w:val="22"/>
        </w:rPr>
        <w:t xml:space="preserve">for school-age youth as follows: </w:t>
      </w:r>
      <w:r>
        <w:rPr>
          <w:sz w:val="22"/>
          <w:szCs w:val="22"/>
        </w:rPr>
        <w:t xml:space="preserve"> </w:t>
      </w:r>
    </w:p>
    <w:p w14:paraId="1546A5EC" w14:textId="77777777" w:rsidR="00653A0A" w:rsidRPr="007302F9" w:rsidRDefault="00653A0A" w:rsidP="00653A0A">
      <w:pPr>
        <w:widowControl w:val="0"/>
        <w:ind w:left="840" w:right="409"/>
        <w:rPr>
          <w:sz w:val="22"/>
          <w:szCs w:val="22"/>
        </w:rPr>
      </w:pPr>
    </w:p>
    <w:p w14:paraId="5257FF83" w14:textId="77777777" w:rsidR="00653A0A" w:rsidRPr="007302F9" w:rsidRDefault="00653A0A" w:rsidP="00653A0A">
      <w:pPr>
        <w:widowControl w:val="0"/>
        <w:ind w:left="840" w:right="409"/>
        <w:rPr>
          <w:sz w:val="22"/>
          <w:szCs w:val="22"/>
        </w:rPr>
      </w:pPr>
      <w:r w:rsidRPr="007302F9">
        <w:rPr>
          <w:sz w:val="22"/>
          <w:szCs w:val="22"/>
        </w:rPr>
        <w:t xml:space="preserve">I. </w:t>
      </w:r>
      <w:r w:rsidR="00E51B2E">
        <w:rPr>
          <w:sz w:val="22"/>
          <w:szCs w:val="22"/>
        </w:rPr>
        <w:t xml:space="preserve"> </w:t>
      </w:r>
      <w:r w:rsidRPr="007302F9">
        <w:rPr>
          <w:sz w:val="22"/>
          <w:szCs w:val="22"/>
        </w:rPr>
        <w:t>Exclusive use of Portable # P1 &amp; P2 for planning and child care</w:t>
      </w:r>
      <w:r w:rsidR="00E51B2E">
        <w:rPr>
          <w:sz w:val="22"/>
          <w:szCs w:val="22"/>
        </w:rPr>
        <w:t>:</w:t>
      </w:r>
      <w:r w:rsidRPr="007302F9">
        <w:rPr>
          <w:sz w:val="22"/>
          <w:szCs w:val="22"/>
        </w:rPr>
        <w:t xml:space="preserve"> </w:t>
      </w:r>
    </w:p>
    <w:p w14:paraId="14F227F3" w14:textId="77777777" w:rsidR="00653A0A" w:rsidRPr="007302F9" w:rsidRDefault="00653A0A" w:rsidP="007302F9">
      <w:pPr>
        <w:pStyle w:val="ListParagraph"/>
        <w:widowControl w:val="0"/>
        <w:numPr>
          <w:ilvl w:val="0"/>
          <w:numId w:val="30"/>
        </w:numPr>
        <w:ind w:right="409"/>
        <w:rPr>
          <w:sz w:val="22"/>
          <w:szCs w:val="22"/>
        </w:rPr>
      </w:pPr>
      <w:r w:rsidRPr="007302F9">
        <w:rPr>
          <w:sz w:val="22"/>
          <w:szCs w:val="22"/>
        </w:rPr>
        <w:t xml:space="preserve">Operations/admin area </w:t>
      </w:r>
    </w:p>
    <w:p w14:paraId="28F34336" w14:textId="77777777" w:rsidR="00653A0A" w:rsidRPr="007302F9" w:rsidRDefault="00653A0A" w:rsidP="007302F9">
      <w:pPr>
        <w:pStyle w:val="ListParagraph"/>
        <w:widowControl w:val="0"/>
        <w:numPr>
          <w:ilvl w:val="0"/>
          <w:numId w:val="30"/>
        </w:numPr>
        <w:ind w:right="409"/>
        <w:rPr>
          <w:sz w:val="22"/>
          <w:szCs w:val="22"/>
        </w:rPr>
      </w:pPr>
      <w:r w:rsidRPr="007302F9">
        <w:rPr>
          <w:sz w:val="22"/>
          <w:szCs w:val="22"/>
        </w:rPr>
        <w:t xml:space="preserve">Materials storage </w:t>
      </w:r>
    </w:p>
    <w:p w14:paraId="17662F5C" w14:textId="77777777" w:rsidR="00653A0A" w:rsidRPr="007302F9" w:rsidRDefault="00653A0A" w:rsidP="007302F9">
      <w:pPr>
        <w:pStyle w:val="ListParagraph"/>
        <w:widowControl w:val="0"/>
        <w:numPr>
          <w:ilvl w:val="0"/>
          <w:numId w:val="30"/>
        </w:numPr>
        <w:ind w:right="409"/>
        <w:rPr>
          <w:sz w:val="22"/>
          <w:szCs w:val="22"/>
        </w:rPr>
      </w:pPr>
      <w:r w:rsidRPr="007302F9">
        <w:rPr>
          <w:sz w:val="22"/>
          <w:szCs w:val="22"/>
        </w:rPr>
        <w:t xml:space="preserve">Staff meetings and training </w:t>
      </w:r>
    </w:p>
    <w:p w14:paraId="46338D80" w14:textId="77777777" w:rsidR="00653A0A" w:rsidRPr="007302F9" w:rsidRDefault="00653A0A" w:rsidP="007302F9">
      <w:pPr>
        <w:pStyle w:val="ListParagraph"/>
        <w:widowControl w:val="0"/>
        <w:numPr>
          <w:ilvl w:val="0"/>
          <w:numId w:val="30"/>
        </w:numPr>
        <w:ind w:right="409"/>
        <w:rPr>
          <w:sz w:val="22"/>
          <w:szCs w:val="22"/>
        </w:rPr>
      </w:pPr>
      <w:r w:rsidRPr="007302F9">
        <w:rPr>
          <w:sz w:val="22"/>
          <w:szCs w:val="22"/>
        </w:rPr>
        <w:t xml:space="preserve">Child care activities </w:t>
      </w:r>
    </w:p>
    <w:p w14:paraId="42C8405D" w14:textId="77777777" w:rsidR="00653A0A" w:rsidRPr="007302F9" w:rsidRDefault="00653A0A">
      <w:pPr>
        <w:widowControl w:val="0"/>
        <w:ind w:right="409"/>
        <w:rPr>
          <w:sz w:val="22"/>
          <w:szCs w:val="22"/>
        </w:rPr>
      </w:pPr>
    </w:p>
    <w:p w14:paraId="175A19F6" w14:textId="77777777" w:rsidR="00653A0A" w:rsidRPr="007302F9" w:rsidRDefault="00653A0A" w:rsidP="00653A0A">
      <w:pPr>
        <w:widowControl w:val="0"/>
        <w:ind w:left="840" w:right="409"/>
        <w:rPr>
          <w:sz w:val="22"/>
          <w:szCs w:val="22"/>
        </w:rPr>
      </w:pPr>
      <w:r w:rsidRPr="007302F9">
        <w:rPr>
          <w:sz w:val="22"/>
          <w:szCs w:val="22"/>
        </w:rPr>
        <w:t xml:space="preserve">II. </w:t>
      </w:r>
      <w:r w:rsidR="00E51B2E">
        <w:rPr>
          <w:sz w:val="22"/>
          <w:szCs w:val="22"/>
        </w:rPr>
        <w:t xml:space="preserve"> </w:t>
      </w:r>
      <w:r w:rsidRPr="007302F9">
        <w:rPr>
          <w:sz w:val="22"/>
          <w:szCs w:val="22"/>
        </w:rPr>
        <w:t>No</w:t>
      </w:r>
      <w:r>
        <w:rPr>
          <w:sz w:val="22"/>
          <w:szCs w:val="22"/>
        </w:rPr>
        <w:t>n-exclusive use:</w:t>
      </w:r>
    </w:p>
    <w:p w14:paraId="76A2B49A" w14:textId="77777777" w:rsidR="00653A0A" w:rsidRPr="007302F9" w:rsidRDefault="00653A0A" w:rsidP="007302F9">
      <w:pPr>
        <w:pStyle w:val="ListParagraph"/>
        <w:widowControl w:val="0"/>
        <w:numPr>
          <w:ilvl w:val="0"/>
          <w:numId w:val="31"/>
        </w:numPr>
        <w:ind w:right="409"/>
        <w:rPr>
          <w:sz w:val="22"/>
          <w:szCs w:val="22"/>
        </w:rPr>
      </w:pPr>
      <w:r w:rsidRPr="007302F9">
        <w:rPr>
          <w:sz w:val="22"/>
          <w:szCs w:val="22"/>
        </w:rPr>
        <w:t>Lunchroom/library</w:t>
      </w:r>
    </w:p>
    <w:p w14:paraId="5AF767A9" w14:textId="77777777" w:rsidR="00653A0A" w:rsidRPr="007302F9" w:rsidRDefault="00653A0A" w:rsidP="007302F9">
      <w:pPr>
        <w:pStyle w:val="ListParagraph"/>
        <w:widowControl w:val="0"/>
        <w:numPr>
          <w:ilvl w:val="0"/>
          <w:numId w:val="31"/>
        </w:numPr>
        <w:ind w:right="409"/>
        <w:rPr>
          <w:sz w:val="22"/>
          <w:szCs w:val="22"/>
        </w:rPr>
      </w:pPr>
      <w:r w:rsidRPr="007302F9">
        <w:rPr>
          <w:sz w:val="22"/>
          <w:szCs w:val="22"/>
        </w:rPr>
        <w:t>Gym</w:t>
      </w:r>
      <w:r w:rsidR="002814A6">
        <w:rPr>
          <w:sz w:val="22"/>
          <w:szCs w:val="22"/>
        </w:rPr>
        <w:t>nasium</w:t>
      </w:r>
      <w:r w:rsidRPr="007302F9">
        <w:rPr>
          <w:sz w:val="22"/>
          <w:szCs w:val="22"/>
        </w:rPr>
        <w:t xml:space="preserve"> </w:t>
      </w:r>
    </w:p>
    <w:p w14:paraId="6050B800" w14:textId="77777777" w:rsidR="00653A0A" w:rsidRPr="007302F9" w:rsidRDefault="002814A6" w:rsidP="007302F9">
      <w:pPr>
        <w:pStyle w:val="ListParagraph"/>
        <w:widowControl w:val="0"/>
        <w:numPr>
          <w:ilvl w:val="0"/>
          <w:numId w:val="31"/>
        </w:numPr>
        <w:ind w:right="409"/>
        <w:rPr>
          <w:sz w:val="22"/>
          <w:szCs w:val="22"/>
        </w:rPr>
      </w:pPr>
      <w:r>
        <w:rPr>
          <w:sz w:val="22"/>
          <w:szCs w:val="22"/>
        </w:rPr>
        <w:t xml:space="preserve">Covered </w:t>
      </w:r>
      <w:r w:rsidR="00653A0A" w:rsidRPr="007302F9">
        <w:rPr>
          <w:sz w:val="22"/>
          <w:szCs w:val="22"/>
        </w:rPr>
        <w:t xml:space="preserve">Play court </w:t>
      </w:r>
    </w:p>
    <w:p w14:paraId="13AFD0A3" w14:textId="77777777" w:rsidR="00653A0A" w:rsidRPr="007302F9" w:rsidRDefault="00653A0A" w:rsidP="007302F9">
      <w:pPr>
        <w:pStyle w:val="ListParagraph"/>
        <w:widowControl w:val="0"/>
        <w:numPr>
          <w:ilvl w:val="0"/>
          <w:numId w:val="31"/>
        </w:numPr>
        <w:ind w:right="409"/>
        <w:rPr>
          <w:sz w:val="22"/>
          <w:szCs w:val="22"/>
        </w:rPr>
      </w:pPr>
      <w:r w:rsidRPr="007302F9">
        <w:rPr>
          <w:sz w:val="22"/>
          <w:szCs w:val="22"/>
        </w:rPr>
        <w:t>Student and adult restrooms</w:t>
      </w:r>
    </w:p>
    <w:p w14:paraId="5AE3C1A0" w14:textId="77777777" w:rsidR="00653A0A" w:rsidRPr="007302F9" w:rsidRDefault="00653A0A" w:rsidP="00422C65">
      <w:pPr>
        <w:widowControl w:val="0"/>
        <w:ind w:right="409"/>
        <w:rPr>
          <w:sz w:val="22"/>
          <w:szCs w:val="22"/>
        </w:rPr>
      </w:pPr>
    </w:p>
    <w:p w14:paraId="6E87EABE" w14:textId="77777777" w:rsidR="00653A0A" w:rsidRPr="007302F9" w:rsidRDefault="00653A0A" w:rsidP="00653A0A">
      <w:pPr>
        <w:widowControl w:val="0"/>
        <w:ind w:left="840" w:right="409"/>
        <w:rPr>
          <w:sz w:val="22"/>
          <w:szCs w:val="22"/>
        </w:rPr>
      </w:pPr>
      <w:r>
        <w:rPr>
          <w:sz w:val="22"/>
          <w:szCs w:val="22"/>
        </w:rPr>
        <w:t xml:space="preserve">III. </w:t>
      </w:r>
      <w:r w:rsidR="00E51B2E">
        <w:rPr>
          <w:sz w:val="22"/>
          <w:szCs w:val="22"/>
        </w:rPr>
        <w:t xml:space="preserve"> </w:t>
      </w:r>
      <w:r>
        <w:rPr>
          <w:sz w:val="22"/>
          <w:szCs w:val="22"/>
        </w:rPr>
        <w:t>Access to:</w:t>
      </w:r>
    </w:p>
    <w:p w14:paraId="6F457022" w14:textId="77777777" w:rsidR="00653A0A" w:rsidRPr="007302F9" w:rsidRDefault="00653A0A" w:rsidP="007302F9">
      <w:pPr>
        <w:pStyle w:val="ListParagraph"/>
        <w:widowControl w:val="0"/>
        <w:numPr>
          <w:ilvl w:val="0"/>
          <w:numId w:val="32"/>
        </w:numPr>
        <w:ind w:right="409"/>
        <w:rPr>
          <w:sz w:val="22"/>
          <w:szCs w:val="22"/>
        </w:rPr>
      </w:pPr>
      <w:r w:rsidRPr="007302F9">
        <w:rPr>
          <w:sz w:val="22"/>
          <w:szCs w:val="22"/>
        </w:rPr>
        <w:t xml:space="preserve">Sink and </w:t>
      </w:r>
      <w:r w:rsidR="002814A6">
        <w:rPr>
          <w:sz w:val="22"/>
          <w:szCs w:val="22"/>
        </w:rPr>
        <w:t xml:space="preserve">area for </w:t>
      </w:r>
      <w:r w:rsidRPr="007302F9">
        <w:rPr>
          <w:sz w:val="22"/>
          <w:szCs w:val="22"/>
        </w:rPr>
        <w:t xml:space="preserve">minimal food prep </w:t>
      </w:r>
    </w:p>
    <w:p w14:paraId="55EBC4F5" w14:textId="77777777" w:rsidR="00653A0A" w:rsidRPr="007302F9" w:rsidRDefault="00653A0A" w:rsidP="007302F9">
      <w:pPr>
        <w:pStyle w:val="ListParagraph"/>
        <w:widowControl w:val="0"/>
        <w:numPr>
          <w:ilvl w:val="0"/>
          <w:numId w:val="32"/>
        </w:numPr>
        <w:ind w:right="409"/>
        <w:rPr>
          <w:sz w:val="22"/>
          <w:szCs w:val="22"/>
        </w:rPr>
      </w:pPr>
      <w:r w:rsidRPr="007302F9">
        <w:rPr>
          <w:sz w:val="22"/>
          <w:szCs w:val="22"/>
        </w:rPr>
        <w:t>Short-term parking for use by families to sign children in and out</w:t>
      </w:r>
    </w:p>
    <w:p w14:paraId="50EFC78A" w14:textId="77777777" w:rsidR="00653A0A" w:rsidRPr="007302F9" w:rsidRDefault="00653A0A" w:rsidP="00422C65">
      <w:pPr>
        <w:widowControl w:val="0"/>
        <w:ind w:right="409"/>
        <w:rPr>
          <w:sz w:val="22"/>
          <w:szCs w:val="22"/>
        </w:rPr>
      </w:pPr>
    </w:p>
    <w:p w14:paraId="19C6DF7D" w14:textId="77777777" w:rsidR="00653A0A" w:rsidRDefault="00653A0A" w:rsidP="00653A0A">
      <w:pPr>
        <w:widowControl w:val="0"/>
        <w:ind w:left="840" w:right="409"/>
        <w:rPr>
          <w:sz w:val="22"/>
          <w:szCs w:val="22"/>
        </w:rPr>
      </w:pPr>
      <w:r>
        <w:rPr>
          <w:sz w:val="22"/>
          <w:szCs w:val="22"/>
        </w:rPr>
        <w:t xml:space="preserve">IV. </w:t>
      </w:r>
      <w:r w:rsidR="00E51B2E">
        <w:rPr>
          <w:sz w:val="22"/>
          <w:szCs w:val="22"/>
        </w:rPr>
        <w:t xml:space="preserve"> </w:t>
      </w:r>
      <w:r>
        <w:rPr>
          <w:sz w:val="22"/>
          <w:szCs w:val="22"/>
        </w:rPr>
        <w:t>Use of:</w:t>
      </w:r>
    </w:p>
    <w:p w14:paraId="7D787687" w14:textId="77777777" w:rsidR="00382487" w:rsidRPr="007302F9" w:rsidRDefault="00422C65" w:rsidP="007302F9">
      <w:pPr>
        <w:pStyle w:val="ListParagraph"/>
        <w:widowControl w:val="0"/>
        <w:numPr>
          <w:ilvl w:val="0"/>
          <w:numId w:val="38"/>
        </w:numPr>
        <w:ind w:right="409"/>
        <w:rPr>
          <w:sz w:val="22"/>
          <w:szCs w:val="22"/>
        </w:rPr>
      </w:pPr>
      <w:r w:rsidRPr="007302F9">
        <w:rPr>
          <w:sz w:val="22"/>
        </w:rPr>
        <w:t>Display board or case centrally located at the front of the school by the main entrance</w:t>
      </w:r>
    </w:p>
    <w:p w14:paraId="11681B1F" w14:textId="77777777" w:rsidR="00422C65" w:rsidRPr="007302F9" w:rsidRDefault="00422C65" w:rsidP="007302F9">
      <w:pPr>
        <w:pStyle w:val="ListParagraph"/>
        <w:widowControl w:val="0"/>
        <w:numPr>
          <w:ilvl w:val="0"/>
          <w:numId w:val="38"/>
        </w:numPr>
        <w:ind w:right="409"/>
        <w:rPr>
          <w:sz w:val="22"/>
          <w:szCs w:val="22"/>
        </w:rPr>
      </w:pPr>
      <w:r w:rsidRPr="007302F9">
        <w:rPr>
          <w:sz w:val="22"/>
        </w:rPr>
        <w:t>Mailbox in main office</w:t>
      </w:r>
      <w:r w:rsidR="00382487" w:rsidRPr="007302F9">
        <w:rPr>
          <w:sz w:val="22"/>
        </w:rPr>
        <w:t xml:space="preserve"> - </w:t>
      </w:r>
      <w:r w:rsidR="00382487" w:rsidRPr="007302F9">
        <w:rPr>
          <w:sz w:val="22"/>
          <w:szCs w:val="22"/>
        </w:rPr>
        <w:t>Rainier View can provide an office space bin if needed for the provider for official mail purposes, payments, and any other financial or inner office needs.</w:t>
      </w:r>
    </w:p>
    <w:p w14:paraId="61E53453" w14:textId="77777777" w:rsidR="00422C65" w:rsidRPr="00804143" w:rsidRDefault="00422C65" w:rsidP="007302F9">
      <w:pPr>
        <w:pStyle w:val="ListParagraph"/>
        <w:widowControl w:val="0"/>
        <w:numPr>
          <w:ilvl w:val="0"/>
          <w:numId w:val="38"/>
        </w:numPr>
        <w:ind w:right="409"/>
        <w:rPr>
          <w:sz w:val="22"/>
          <w:szCs w:val="22"/>
        </w:rPr>
      </w:pPr>
      <w:r w:rsidRPr="007302F9">
        <w:rPr>
          <w:sz w:val="22"/>
        </w:rPr>
        <w:t>Message history</w:t>
      </w:r>
    </w:p>
    <w:p w14:paraId="3115399B" w14:textId="77777777" w:rsidR="002814A6" w:rsidRPr="007302F9" w:rsidRDefault="002814A6" w:rsidP="007302F9">
      <w:pPr>
        <w:widowControl w:val="0"/>
        <w:spacing w:before="120"/>
        <w:ind w:left="1195" w:right="403"/>
        <w:rPr>
          <w:sz w:val="22"/>
          <w:szCs w:val="22"/>
        </w:rPr>
      </w:pPr>
      <w:r w:rsidRPr="007302F9">
        <w:rPr>
          <w:sz w:val="22"/>
          <w:szCs w:val="22"/>
        </w:rPr>
        <w:t>Additional facilities available by prior arrangement with the Principal</w:t>
      </w:r>
      <w:r>
        <w:rPr>
          <w:sz w:val="22"/>
          <w:szCs w:val="22"/>
        </w:rPr>
        <w:t>.</w:t>
      </w:r>
    </w:p>
    <w:p w14:paraId="164FC6E7" w14:textId="77777777" w:rsidR="00D71EA3" w:rsidRDefault="00D71EA3" w:rsidP="007302F9">
      <w:pPr>
        <w:pStyle w:val="ListParagraph"/>
        <w:ind w:left="0"/>
        <w:rPr>
          <w:color w:val="000000" w:themeColor="text1"/>
        </w:rPr>
      </w:pPr>
    </w:p>
    <w:p w14:paraId="0D8E4C5C" w14:textId="77777777" w:rsidR="00987E21" w:rsidRPr="007610C4" w:rsidRDefault="007C61E3" w:rsidP="007610C4">
      <w:pPr>
        <w:pStyle w:val="Heading2"/>
        <w:numPr>
          <w:ilvl w:val="0"/>
          <w:numId w:val="0"/>
        </w:numPr>
        <w:ind w:left="720" w:hanging="720"/>
        <w:rPr>
          <w:sz w:val="22"/>
          <w:u w:val="single"/>
        </w:rPr>
      </w:pPr>
      <w:bookmarkStart w:id="32" w:name="_Toc503193743"/>
      <w:r w:rsidRPr="007610C4">
        <w:rPr>
          <w:rFonts w:ascii="Times New Roman" w:hAnsi="Times New Roman" w:cs="Times New Roman"/>
          <w:b w:val="0"/>
          <w:i w:val="0"/>
          <w:sz w:val="22"/>
        </w:rPr>
        <w:t>5.</w:t>
      </w:r>
      <w:r w:rsidR="00D71EA3" w:rsidRPr="007610C4">
        <w:rPr>
          <w:rFonts w:ascii="Times New Roman" w:hAnsi="Times New Roman" w:cs="Times New Roman"/>
          <w:b w:val="0"/>
          <w:i w:val="0"/>
          <w:sz w:val="22"/>
        </w:rPr>
        <w:t>3</w:t>
      </w:r>
      <w:r w:rsidR="00D71EA3" w:rsidRPr="007610C4">
        <w:rPr>
          <w:rFonts w:ascii="Times New Roman" w:hAnsi="Times New Roman" w:cs="Times New Roman"/>
          <w:b w:val="0"/>
          <w:i w:val="0"/>
          <w:sz w:val="22"/>
        </w:rPr>
        <w:tab/>
      </w:r>
      <w:r w:rsidRPr="007610C4">
        <w:rPr>
          <w:rFonts w:ascii="Times New Roman" w:hAnsi="Times New Roman" w:cs="Times New Roman"/>
          <w:b w:val="0"/>
          <w:i w:val="0"/>
          <w:sz w:val="22"/>
          <w:u w:val="single"/>
        </w:rPr>
        <w:t>General Information</w:t>
      </w:r>
      <w:bookmarkEnd w:id="32"/>
    </w:p>
    <w:p w14:paraId="271420FE" w14:textId="77777777" w:rsidR="00D71EA3" w:rsidRPr="007610C4" w:rsidRDefault="00D71EA3" w:rsidP="00987E21">
      <w:pPr>
        <w:widowControl w:val="0"/>
        <w:spacing w:before="6"/>
        <w:rPr>
          <w:sz w:val="22"/>
          <w:szCs w:val="22"/>
        </w:rPr>
      </w:pPr>
    </w:p>
    <w:p w14:paraId="4A427342" w14:textId="77777777" w:rsidR="00987E21" w:rsidRPr="00987E21" w:rsidRDefault="00987E21" w:rsidP="0007063E">
      <w:pPr>
        <w:widowControl w:val="0"/>
        <w:spacing w:before="1"/>
        <w:ind w:left="720" w:right="237"/>
        <w:rPr>
          <w:sz w:val="22"/>
          <w:szCs w:val="22"/>
        </w:rPr>
      </w:pPr>
      <w:r w:rsidRPr="00987E21">
        <w:rPr>
          <w:sz w:val="22"/>
          <w:szCs w:val="22"/>
        </w:rPr>
        <w:t xml:space="preserve">The capacity for your program </w:t>
      </w:r>
      <w:r w:rsidR="007C61E3">
        <w:rPr>
          <w:sz w:val="22"/>
          <w:szCs w:val="22"/>
        </w:rPr>
        <w:t xml:space="preserve">is determined by the Department of Early Learning at the time of licensing and </w:t>
      </w:r>
      <w:r w:rsidRPr="00987E21">
        <w:rPr>
          <w:sz w:val="22"/>
          <w:szCs w:val="22"/>
        </w:rPr>
        <w:t>may vary since licensing and fire code requirements are constantly updated by the State of Washington. The District makes no guarantees on licensed capacity.</w:t>
      </w:r>
    </w:p>
    <w:p w14:paraId="724C93A6" w14:textId="77777777" w:rsidR="00987E21" w:rsidRPr="00987E21" w:rsidRDefault="00987E21" w:rsidP="0007063E">
      <w:pPr>
        <w:widowControl w:val="0"/>
        <w:spacing w:before="4"/>
        <w:ind w:left="720"/>
        <w:rPr>
          <w:sz w:val="22"/>
          <w:szCs w:val="22"/>
        </w:rPr>
      </w:pPr>
    </w:p>
    <w:p w14:paraId="727AF5AB" w14:textId="77777777" w:rsidR="00242F5D" w:rsidRDefault="00987E21" w:rsidP="0007063E">
      <w:pPr>
        <w:widowControl w:val="0"/>
        <w:ind w:left="720" w:right="107"/>
        <w:jc w:val="both"/>
        <w:rPr>
          <w:sz w:val="22"/>
          <w:szCs w:val="22"/>
        </w:rPr>
      </w:pPr>
      <w:r w:rsidRPr="00987E21">
        <w:rPr>
          <w:b/>
          <w:sz w:val="22"/>
          <w:szCs w:val="22"/>
        </w:rPr>
        <w:t xml:space="preserve">Please note: The selected Provider accepts the space in “AS-IS” condition. It is the responsibility of </w:t>
      </w:r>
      <w:r w:rsidRPr="00987E21">
        <w:rPr>
          <w:b/>
          <w:sz w:val="22"/>
          <w:szCs w:val="22"/>
        </w:rPr>
        <w:lastRenderedPageBreak/>
        <w:t>the selected Provider to get the space licensed including any improvements necessary to meet state codes and regulations</w:t>
      </w:r>
      <w:r w:rsidRPr="00987E21">
        <w:rPr>
          <w:sz w:val="22"/>
          <w:szCs w:val="22"/>
        </w:rPr>
        <w:t xml:space="preserve">. </w:t>
      </w:r>
    </w:p>
    <w:p w14:paraId="7EC93DFD" w14:textId="39DD1252" w:rsidR="00987E21" w:rsidRPr="00987E21" w:rsidRDefault="00987E21" w:rsidP="0007063E">
      <w:pPr>
        <w:widowControl w:val="0"/>
        <w:ind w:left="720" w:right="107"/>
        <w:jc w:val="both"/>
        <w:rPr>
          <w:sz w:val="22"/>
          <w:szCs w:val="22"/>
        </w:rPr>
      </w:pPr>
      <w:r w:rsidRPr="00987E21">
        <w:rPr>
          <w:sz w:val="22"/>
          <w:szCs w:val="22"/>
        </w:rPr>
        <w:t>The provider will be responsible for all costs incurred due to necessary changes and/or repairs necessary to meet current State of Washington Department of Early Learning licensing and State fire code requirements. The selected provider will be expected to maintain the space in licensed condition and shall not allow it to fall into disrepair to the state of which it cannot be licensed for child care use.</w:t>
      </w:r>
    </w:p>
    <w:p w14:paraId="095C0854" w14:textId="77777777" w:rsidR="00987E21" w:rsidRPr="007610C4" w:rsidRDefault="00987E21" w:rsidP="0007063E">
      <w:pPr>
        <w:widowControl w:val="0"/>
        <w:spacing w:before="10"/>
        <w:ind w:left="720"/>
        <w:rPr>
          <w:sz w:val="22"/>
          <w:szCs w:val="22"/>
        </w:rPr>
      </w:pPr>
    </w:p>
    <w:p w14:paraId="2AB823E8" w14:textId="77777777" w:rsidR="00987E21" w:rsidRPr="00987E21" w:rsidRDefault="00987E21" w:rsidP="007610C4">
      <w:pPr>
        <w:widowControl w:val="0"/>
        <w:ind w:left="720" w:right="237"/>
        <w:outlineLvl w:val="4"/>
        <w:rPr>
          <w:b/>
          <w:bCs/>
          <w:sz w:val="22"/>
          <w:szCs w:val="22"/>
        </w:rPr>
      </w:pPr>
      <w:r w:rsidRPr="00987E21">
        <w:rPr>
          <w:b/>
          <w:bCs/>
          <w:sz w:val="22"/>
          <w:szCs w:val="22"/>
        </w:rPr>
        <w:t xml:space="preserve">Note: </w:t>
      </w:r>
      <w:r w:rsidRPr="007610C4">
        <w:rPr>
          <w:bCs/>
          <w:sz w:val="22"/>
          <w:szCs w:val="22"/>
        </w:rPr>
        <w:t>Final licensing requirements are determined by Department of Early Learning (DEL) after a new program provider has prepared the space and before beginning operation.</w:t>
      </w:r>
    </w:p>
    <w:p w14:paraId="75464741" w14:textId="77777777" w:rsidR="00987E21" w:rsidRPr="00987E21" w:rsidRDefault="00987E21" w:rsidP="0007063E">
      <w:pPr>
        <w:widowControl w:val="0"/>
        <w:spacing w:before="121"/>
        <w:ind w:left="720" w:right="237"/>
        <w:rPr>
          <w:sz w:val="22"/>
          <w:szCs w:val="22"/>
        </w:rPr>
      </w:pPr>
      <w:r w:rsidRPr="007610C4">
        <w:rPr>
          <w:sz w:val="22"/>
          <w:szCs w:val="22"/>
        </w:rPr>
        <w:t>Any change to the space must be pre-approved per District Facilities procedures and meet District specifications. All changes, modifications and/or repairs must have prior approval of Seattle Public Schools administration prior to commencing work. All repairs are subject to the Districts’ Self Help program, which can be found on the District’s Facilities Website under “Self Help” at:</w:t>
      </w:r>
      <w:r w:rsidRPr="00987E21">
        <w:rPr>
          <w:b/>
          <w:sz w:val="22"/>
          <w:szCs w:val="22"/>
        </w:rPr>
        <w:t xml:space="preserve"> </w:t>
      </w:r>
      <w:hyperlink r:id="rId20" w:history="1">
        <w:r w:rsidR="001B0834" w:rsidRPr="00AE0345">
          <w:rPr>
            <w:rStyle w:val="Hyperlink"/>
            <w:sz w:val="22"/>
            <w:szCs w:val="22"/>
          </w:rPr>
          <w:t>http://www.seattleschools.org/district/departments/facility_operations/self_help_project/</w:t>
        </w:r>
      </w:hyperlink>
      <w:r w:rsidR="001B0834">
        <w:rPr>
          <w:sz w:val="22"/>
          <w:szCs w:val="22"/>
        </w:rPr>
        <w:t xml:space="preserve"> </w:t>
      </w:r>
    </w:p>
    <w:p w14:paraId="24288FDC" w14:textId="77777777" w:rsidR="00987E21" w:rsidRDefault="00987E21" w:rsidP="007610C4">
      <w:pPr>
        <w:ind w:left="720"/>
        <w:rPr>
          <w:b/>
          <w:bCs/>
        </w:rPr>
      </w:pPr>
    </w:p>
    <w:p w14:paraId="4323BF84" w14:textId="77777777" w:rsidR="0019683F" w:rsidRDefault="00A86B9B" w:rsidP="0048120C">
      <w:pPr>
        <w:ind w:left="720"/>
        <w:rPr>
          <w:b/>
        </w:rPr>
      </w:pPr>
      <w:r w:rsidRPr="00774BB4">
        <w:rPr>
          <w:b/>
        </w:rPr>
        <w:t xml:space="preserve">Please note that the District will select the successful </w:t>
      </w:r>
      <w:r w:rsidR="005B435E">
        <w:rPr>
          <w:b/>
        </w:rPr>
        <w:t>provider</w:t>
      </w:r>
      <w:r w:rsidRPr="00774BB4">
        <w:rPr>
          <w:b/>
        </w:rPr>
        <w:t xml:space="preserve"> based on the best interests of the District, all factors considered. The District reserves the right to reject any or all proposals, waive </w:t>
      </w:r>
      <w:r w:rsidR="006A784D">
        <w:rPr>
          <w:b/>
        </w:rPr>
        <w:t xml:space="preserve">minor </w:t>
      </w:r>
      <w:r w:rsidRPr="00774BB4">
        <w:rPr>
          <w:b/>
        </w:rPr>
        <w:t>i</w:t>
      </w:r>
      <w:r w:rsidR="00CB2275">
        <w:rPr>
          <w:b/>
        </w:rPr>
        <w:t>rregularities and informalities</w:t>
      </w:r>
      <w:r w:rsidRPr="00774BB4">
        <w:rPr>
          <w:b/>
        </w:rPr>
        <w:t xml:space="preserve">, and make the awards in its best interest. </w:t>
      </w:r>
      <w:bookmarkStart w:id="33" w:name="_Toc460250007"/>
    </w:p>
    <w:p w14:paraId="4D770790" w14:textId="77777777" w:rsidR="008551DE" w:rsidRPr="0048120C" w:rsidRDefault="008551DE" w:rsidP="0048120C">
      <w:pPr>
        <w:ind w:left="720"/>
        <w:rPr>
          <w:b/>
        </w:rPr>
      </w:pPr>
    </w:p>
    <w:p w14:paraId="6A6A0CA1" w14:textId="77777777" w:rsidR="00C07656" w:rsidRPr="001D1AB2" w:rsidRDefault="00486B1C" w:rsidP="001D1AB2">
      <w:pPr>
        <w:pStyle w:val="Heading1"/>
        <w:numPr>
          <w:ilvl w:val="0"/>
          <w:numId w:val="0"/>
        </w:numPr>
        <w:rPr>
          <w:rFonts w:ascii="Times New Roman" w:hAnsi="Times New Roman" w:cs="Times New Roman"/>
          <w:sz w:val="22"/>
        </w:rPr>
      </w:pPr>
      <w:bookmarkStart w:id="34" w:name="_Toc503193744"/>
      <w:r w:rsidRPr="001D1AB2">
        <w:rPr>
          <w:rFonts w:ascii="Times New Roman" w:hAnsi="Times New Roman" w:cs="Times New Roman"/>
          <w:sz w:val="22"/>
        </w:rPr>
        <w:t>6.0</w:t>
      </w:r>
      <w:r w:rsidR="00C07656" w:rsidRPr="001D1AB2">
        <w:rPr>
          <w:rFonts w:ascii="Times New Roman" w:hAnsi="Times New Roman" w:cs="Times New Roman"/>
          <w:sz w:val="22"/>
        </w:rPr>
        <w:tab/>
      </w:r>
      <w:bookmarkEnd w:id="33"/>
      <w:r w:rsidR="00446AC2">
        <w:rPr>
          <w:rFonts w:ascii="Times New Roman" w:hAnsi="Times New Roman" w:cs="Times New Roman"/>
          <w:sz w:val="22"/>
        </w:rPr>
        <w:t>SELECTION PROCESS</w:t>
      </w:r>
      <w:bookmarkEnd w:id="34"/>
    </w:p>
    <w:p w14:paraId="01737D38" w14:textId="77777777" w:rsidR="00C07656" w:rsidRDefault="00486B1C" w:rsidP="001D1AB2">
      <w:pPr>
        <w:pStyle w:val="Heading2"/>
        <w:numPr>
          <w:ilvl w:val="0"/>
          <w:numId w:val="0"/>
        </w:numPr>
        <w:rPr>
          <w:rFonts w:ascii="Times New Roman" w:hAnsi="Times New Roman" w:cs="Times New Roman"/>
          <w:b w:val="0"/>
          <w:i w:val="0"/>
          <w:sz w:val="22"/>
          <w:u w:val="single"/>
        </w:rPr>
      </w:pPr>
      <w:bookmarkStart w:id="35" w:name="_Toc460250008"/>
      <w:bookmarkStart w:id="36" w:name="_Toc503193745"/>
      <w:r w:rsidRPr="001D1AB2">
        <w:rPr>
          <w:rFonts w:ascii="Times New Roman" w:hAnsi="Times New Roman" w:cs="Times New Roman"/>
          <w:b w:val="0"/>
          <w:i w:val="0"/>
          <w:sz w:val="22"/>
        </w:rPr>
        <w:t>6.1</w:t>
      </w:r>
      <w:r w:rsidRPr="001D1AB2">
        <w:rPr>
          <w:rFonts w:ascii="Times New Roman" w:hAnsi="Times New Roman" w:cs="Times New Roman"/>
          <w:b w:val="0"/>
          <w:i w:val="0"/>
          <w:sz w:val="22"/>
        </w:rPr>
        <w:tab/>
      </w:r>
      <w:r w:rsidR="00C07656" w:rsidRPr="001D1AB2">
        <w:rPr>
          <w:rFonts w:ascii="Times New Roman" w:hAnsi="Times New Roman" w:cs="Times New Roman"/>
          <w:b w:val="0"/>
          <w:i w:val="0"/>
          <w:sz w:val="22"/>
          <w:u w:val="single"/>
        </w:rPr>
        <w:t>Method of Selection</w:t>
      </w:r>
      <w:bookmarkEnd w:id="35"/>
      <w:bookmarkEnd w:id="36"/>
    </w:p>
    <w:p w14:paraId="46978311" w14:textId="77777777" w:rsidR="008551DE" w:rsidRPr="008551DE" w:rsidRDefault="008551DE" w:rsidP="008551DE"/>
    <w:p w14:paraId="3D8C0615" w14:textId="77777777" w:rsidR="00C07656" w:rsidRDefault="00F176D0" w:rsidP="001D1AB2">
      <w:pPr>
        <w:pStyle w:val="ListParagraph"/>
        <w:numPr>
          <w:ilvl w:val="0"/>
          <w:numId w:val="10"/>
        </w:numPr>
        <w:spacing w:line="264" w:lineRule="auto"/>
        <w:ind w:left="1440" w:hanging="720"/>
        <w:rPr>
          <w:sz w:val="22"/>
          <w:szCs w:val="22"/>
        </w:rPr>
      </w:pPr>
      <w:r w:rsidRPr="00910AAF">
        <w:rPr>
          <w:sz w:val="22"/>
          <w:szCs w:val="22"/>
        </w:rPr>
        <w:t xml:space="preserve">The District will review all proposals and select </w:t>
      </w:r>
      <w:r w:rsidR="00D76AA3">
        <w:rPr>
          <w:sz w:val="22"/>
          <w:szCs w:val="22"/>
        </w:rPr>
        <w:t>a</w:t>
      </w:r>
      <w:r w:rsidR="007B734A" w:rsidRPr="00910AAF">
        <w:rPr>
          <w:sz w:val="22"/>
          <w:szCs w:val="22"/>
        </w:rPr>
        <w:t xml:space="preserve"> </w:t>
      </w:r>
      <w:r w:rsidR="005B435E">
        <w:rPr>
          <w:sz w:val="22"/>
          <w:szCs w:val="22"/>
        </w:rPr>
        <w:t>provider</w:t>
      </w:r>
      <w:r w:rsidR="00D76AA3">
        <w:rPr>
          <w:sz w:val="22"/>
          <w:szCs w:val="22"/>
        </w:rPr>
        <w:t xml:space="preserve"> that is most qualified and best fit for the school</w:t>
      </w:r>
      <w:r w:rsidRPr="00910AAF">
        <w:rPr>
          <w:sz w:val="22"/>
          <w:szCs w:val="22"/>
        </w:rPr>
        <w:t xml:space="preserve"> based upon the best interests of the District, all factors considered.  The District reserves the right to conduct interviews with the top </w:t>
      </w:r>
      <w:r w:rsidR="005B435E">
        <w:rPr>
          <w:sz w:val="22"/>
          <w:szCs w:val="22"/>
        </w:rPr>
        <w:t>provider</w:t>
      </w:r>
      <w:r w:rsidRPr="00910AAF">
        <w:rPr>
          <w:sz w:val="22"/>
          <w:szCs w:val="22"/>
        </w:rPr>
        <w:t>s</w:t>
      </w:r>
      <w:r w:rsidR="00AD5E6A">
        <w:rPr>
          <w:sz w:val="22"/>
          <w:szCs w:val="22"/>
        </w:rPr>
        <w:t>,</w:t>
      </w:r>
      <w:r w:rsidRPr="00910AAF">
        <w:rPr>
          <w:sz w:val="22"/>
          <w:szCs w:val="22"/>
        </w:rPr>
        <w:t xml:space="preserve"> if deemed necessary.</w:t>
      </w:r>
    </w:p>
    <w:p w14:paraId="3FD22FF1" w14:textId="77777777" w:rsidR="007B734A" w:rsidRPr="007610C4" w:rsidRDefault="007B734A" w:rsidP="007610C4">
      <w:pPr>
        <w:pStyle w:val="BodyText"/>
        <w:numPr>
          <w:ilvl w:val="0"/>
          <w:numId w:val="10"/>
        </w:numPr>
        <w:spacing w:before="73"/>
        <w:ind w:left="1440" w:right="84" w:hanging="720"/>
        <w:rPr>
          <w:sz w:val="22"/>
        </w:rPr>
      </w:pPr>
      <w:r w:rsidRPr="007610C4">
        <w:rPr>
          <w:sz w:val="22"/>
        </w:rPr>
        <w:t xml:space="preserve">Facilitated by the District Central Office, the school will conduct its own Selection Process with the assistance of the City of Seattle </w:t>
      </w:r>
      <w:r w:rsidRPr="007610C4">
        <w:rPr>
          <w:sz w:val="22"/>
          <w:u w:val="single"/>
        </w:rPr>
        <w:t xml:space="preserve">Department of Education and Early Learning </w:t>
      </w:r>
      <w:r w:rsidRPr="007610C4">
        <w:rPr>
          <w:sz w:val="22"/>
        </w:rPr>
        <w:t>(DEEL) Child Care Assistance Program, and the District Early Learning Director of Early Learning. Selection Team members may include:</w:t>
      </w:r>
    </w:p>
    <w:p w14:paraId="7D8601FF" w14:textId="77777777" w:rsidR="007B734A" w:rsidRPr="007610C4" w:rsidRDefault="007B734A" w:rsidP="007610C4">
      <w:pPr>
        <w:pStyle w:val="ListParagraph"/>
        <w:widowControl w:val="0"/>
        <w:numPr>
          <w:ilvl w:val="2"/>
          <w:numId w:val="15"/>
        </w:numPr>
        <w:tabs>
          <w:tab w:val="left" w:pos="1440"/>
        </w:tabs>
        <w:spacing w:before="117" w:line="269" w:lineRule="exact"/>
        <w:ind w:left="1800"/>
        <w:rPr>
          <w:sz w:val="22"/>
        </w:rPr>
      </w:pPr>
      <w:r w:rsidRPr="007610C4">
        <w:rPr>
          <w:sz w:val="22"/>
        </w:rPr>
        <w:t>The school</w:t>
      </w:r>
      <w:r w:rsidRPr="007610C4">
        <w:rPr>
          <w:spacing w:val="-6"/>
          <w:sz w:val="22"/>
        </w:rPr>
        <w:t xml:space="preserve"> </w:t>
      </w:r>
      <w:r w:rsidRPr="007610C4">
        <w:rPr>
          <w:sz w:val="22"/>
        </w:rPr>
        <w:t>principal;</w:t>
      </w:r>
    </w:p>
    <w:p w14:paraId="19077E7D" w14:textId="77777777" w:rsidR="007B734A" w:rsidRPr="007610C4" w:rsidRDefault="007B734A" w:rsidP="007610C4">
      <w:pPr>
        <w:pStyle w:val="ListParagraph"/>
        <w:widowControl w:val="0"/>
        <w:numPr>
          <w:ilvl w:val="2"/>
          <w:numId w:val="15"/>
        </w:numPr>
        <w:tabs>
          <w:tab w:val="left" w:pos="1440"/>
        </w:tabs>
        <w:spacing w:line="269" w:lineRule="exact"/>
        <w:ind w:left="1800"/>
        <w:rPr>
          <w:sz w:val="22"/>
        </w:rPr>
      </w:pPr>
      <w:r w:rsidRPr="007610C4">
        <w:rPr>
          <w:sz w:val="22"/>
        </w:rPr>
        <w:t>Parent representatives (including school-age child care</w:t>
      </w:r>
      <w:r w:rsidRPr="007610C4">
        <w:rPr>
          <w:spacing w:val="-16"/>
          <w:sz w:val="22"/>
        </w:rPr>
        <w:t xml:space="preserve"> </w:t>
      </w:r>
      <w:r w:rsidRPr="007610C4">
        <w:rPr>
          <w:sz w:val="22"/>
        </w:rPr>
        <w:t>consumers);</w:t>
      </w:r>
    </w:p>
    <w:p w14:paraId="4F8C35C9" w14:textId="77777777" w:rsidR="007B734A" w:rsidRPr="007610C4" w:rsidRDefault="007B734A" w:rsidP="007610C4">
      <w:pPr>
        <w:pStyle w:val="ListParagraph"/>
        <w:widowControl w:val="0"/>
        <w:numPr>
          <w:ilvl w:val="2"/>
          <w:numId w:val="15"/>
        </w:numPr>
        <w:tabs>
          <w:tab w:val="left" w:pos="1440"/>
        </w:tabs>
        <w:spacing w:line="269" w:lineRule="exact"/>
        <w:ind w:left="1800"/>
        <w:rPr>
          <w:sz w:val="22"/>
        </w:rPr>
      </w:pPr>
      <w:r w:rsidRPr="007610C4">
        <w:rPr>
          <w:sz w:val="22"/>
        </w:rPr>
        <w:t>Instructional staff</w:t>
      </w:r>
      <w:r w:rsidRPr="007610C4">
        <w:rPr>
          <w:spacing w:val="-13"/>
          <w:sz w:val="22"/>
        </w:rPr>
        <w:t xml:space="preserve"> </w:t>
      </w:r>
      <w:r w:rsidRPr="007610C4">
        <w:rPr>
          <w:sz w:val="22"/>
        </w:rPr>
        <w:t>representative(s);</w:t>
      </w:r>
    </w:p>
    <w:p w14:paraId="50F83896" w14:textId="77777777" w:rsidR="007B734A" w:rsidRPr="007610C4" w:rsidRDefault="007B734A" w:rsidP="007610C4">
      <w:pPr>
        <w:pStyle w:val="ListParagraph"/>
        <w:widowControl w:val="0"/>
        <w:numPr>
          <w:ilvl w:val="2"/>
          <w:numId w:val="15"/>
        </w:numPr>
        <w:tabs>
          <w:tab w:val="left" w:pos="1440"/>
        </w:tabs>
        <w:spacing w:line="269" w:lineRule="exact"/>
        <w:ind w:left="1800"/>
        <w:rPr>
          <w:sz w:val="22"/>
        </w:rPr>
      </w:pPr>
      <w:r w:rsidRPr="007610C4">
        <w:rPr>
          <w:sz w:val="22"/>
        </w:rPr>
        <w:t>Other family-based representatives (i.e., family support worker, bilingual staff, and</w:t>
      </w:r>
      <w:r w:rsidRPr="007610C4">
        <w:rPr>
          <w:spacing w:val="-32"/>
          <w:sz w:val="22"/>
        </w:rPr>
        <w:t xml:space="preserve"> </w:t>
      </w:r>
      <w:r w:rsidRPr="007610C4">
        <w:rPr>
          <w:sz w:val="22"/>
        </w:rPr>
        <w:t>counselor);</w:t>
      </w:r>
    </w:p>
    <w:p w14:paraId="5D9FA0CA" w14:textId="77777777" w:rsidR="007B734A" w:rsidRDefault="007B734A" w:rsidP="007610C4">
      <w:pPr>
        <w:pStyle w:val="ListParagraph"/>
        <w:widowControl w:val="0"/>
        <w:numPr>
          <w:ilvl w:val="2"/>
          <w:numId w:val="15"/>
        </w:numPr>
        <w:tabs>
          <w:tab w:val="left" w:pos="1440"/>
        </w:tabs>
        <w:spacing w:line="269" w:lineRule="exact"/>
        <w:ind w:left="1800"/>
        <w:rPr>
          <w:sz w:val="22"/>
        </w:rPr>
      </w:pPr>
      <w:r w:rsidRPr="007610C4">
        <w:rPr>
          <w:sz w:val="22"/>
        </w:rPr>
        <w:t>Community partner agency</w:t>
      </w:r>
      <w:r w:rsidRPr="007610C4">
        <w:rPr>
          <w:spacing w:val="-11"/>
          <w:sz w:val="22"/>
        </w:rPr>
        <w:t xml:space="preserve"> </w:t>
      </w:r>
      <w:r w:rsidRPr="007610C4">
        <w:rPr>
          <w:sz w:val="22"/>
        </w:rPr>
        <w:t>staff.</w:t>
      </w:r>
    </w:p>
    <w:p w14:paraId="4FE85E77" w14:textId="77777777" w:rsidR="00963059" w:rsidRPr="007610C4" w:rsidRDefault="00963059" w:rsidP="007610C4">
      <w:pPr>
        <w:pStyle w:val="ListParagraph"/>
        <w:widowControl w:val="0"/>
        <w:tabs>
          <w:tab w:val="left" w:pos="1440"/>
        </w:tabs>
        <w:spacing w:line="269" w:lineRule="exact"/>
        <w:ind w:left="0"/>
        <w:rPr>
          <w:sz w:val="22"/>
        </w:rPr>
      </w:pPr>
    </w:p>
    <w:p w14:paraId="207CE974" w14:textId="77777777" w:rsidR="007B734A" w:rsidRPr="007610C4" w:rsidRDefault="007B734A" w:rsidP="007610C4">
      <w:pPr>
        <w:pStyle w:val="BodyText"/>
        <w:spacing w:before="62"/>
        <w:ind w:left="1440" w:right="3964"/>
        <w:rPr>
          <w:sz w:val="22"/>
        </w:rPr>
      </w:pPr>
      <w:r w:rsidRPr="007610C4">
        <w:rPr>
          <w:sz w:val="22"/>
        </w:rPr>
        <w:t>City of Seattle role in the selection process:</w:t>
      </w:r>
    </w:p>
    <w:p w14:paraId="7314C208" w14:textId="77777777" w:rsidR="007B734A" w:rsidRPr="007610C4" w:rsidRDefault="007B734A" w:rsidP="007610C4">
      <w:pPr>
        <w:pStyle w:val="ListParagraph"/>
        <w:widowControl w:val="0"/>
        <w:numPr>
          <w:ilvl w:val="2"/>
          <w:numId w:val="15"/>
        </w:numPr>
        <w:tabs>
          <w:tab w:val="left" w:pos="1440"/>
        </w:tabs>
        <w:spacing w:line="269" w:lineRule="exact"/>
        <w:ind w:left="1800"/>
        <w:rPr>
          <w:sz w:val="22"/>
        </w:rPr>
      </w:pPr>
      <w:r w:rsidRPr="007610C4">
        <w:rPr>
          <w:sz w:val="22"/>
        </w:rPr>
        <w:t>Distributing child care applications to the Seattle provider community;</w:t>
      </w:r>
    </w:p>
    <w:p w14:paraId="7E64A443" w14:textId="77777777" w:rsidR="007B734A" w:rsidRPr="007610C4" w:rsidRDefault="007B734A" w:rsidP="007610C4">
      <w:pPr>
        <w:pStyle w:val="ListParagraph"/>
        <w:widowControl w:val="0"/>
        <w:numPr>
          <w:ilvl w:val="2"/>
          <w:numId w:val="15"/>
        </w:numPr>
        <w:tabs>
          <w:tab w:val="left" w:pos="1440"/>
        </w:tabs>
        <w:spacing w:line="269" w:lineRule="exact"/>
        <w:ind w:left="1800"/>
        <w:rPr>
          <w:sz w:val="22"/>
        </w:rPr>
      </w:pPr>
      <w:r w:rsidRPr="007610C4">
        <w:rPr>
          <w:sz w:val="22"/>
        </w:rPr>
        <w:t>Co-facilitating with the District, in the School Selection Team process (outlined above);</w:t>
      </w:r>
    </w:p>
    <w:p w14:paraId="75FEAC2D" w14:textId="59815465" w:rsidR="007B734A" w:rsidRPr="007610C4" w:rsidRDefault="007B734A" w:rsidP="007610C4">
      <w:pPr>
        <w:pStyle w:val="ListParagraph"/>
        <w:widowControl w:val="0"/>
        <w:numPr>
          <w:ilvl w:val="2"/>
          <w:numId w:val="15"/>
        </w:numPr>
        <w:tabs>
          <w:tab w:val="left" w:pos="1440"/>
        </w:tabs>
        <w:spacing w:line="269" w:lineRule="exact"/>
        <w:ind w:left="1800"/>
        <w:rPr>
          <w:sz w:val="22"/>
        </w:rPr>
      </w:pPr>
      <w:r w:rsidRPr="007610C4">
        <w:rPr>
          <w:sz w:val="22"/>
        </w:rPr>
        <w:t xml:space="preserve">Co-coaching the selection team on quality guidelines/best practices for early learning </w:t>
      </w:r>
      <w:r w:rsidR="005B52DC" w:rsidRPr="007610C4">
        <w:rPr>
          <w:sz w:val="22"/>
        </w:rPr>
        <w:t>and after</w:t>
      </w:r>
      <w:r w:rsidRPr="007610C4">
        <w:rPr>
          <w:sz w:val="22"/>
        </w:rPr>
        <w:t xml:space="preserve"> school programs and tips on “what to look for” during site visits to child care programs;</w:t>
      </w:r>
    </w:p>
    <w:p w14:paraId="462034B5" w14:textId="77777777" w:rsidR="007B734A" w:rsidRPr="007610C4" w:rsidRDefault="007B734A" w:rsidP="007610C4">
      <w:pPr>
        <w:pStyle w:val="ListParagraph"/>
        <w:widowControl w:val="0"/>
        <w:numPr>
          <w:ilvl w:val="2"/>
          <w:numId w:val="15"/>
        </w:numPr>
        <w:tabs>
          <w:tab w:val="left" w:pos="1440"/>
        </w:tabs>
        <w:spacing w:line="269" w:lineRule="exact"/>
        <w:ind w:left="1800"/>
        <w:rPr>
          <w:sz w:val="22"/>
        </w:rPr>
      </w:pPr>
      <w:r w:rsidRPr="007610C4">
        <w:rPr>
          <w:sz w:val="22"/>
        </w:rPr>
        <w:t>Providing reference information on applicant agencies if the applicant is an existing DEEL-contracted provider;</w:t>
      </w:r>
    </w:p>
    <w:p w14:paraId="5C92CF0E" w14:textId="77777777" w:rsidR="007B734A" w:rsidRPr="007610C4" w:rsidRDefault="007B734A" w:rsidP="007610C4">
      <w:pPr>
        <w:pStyle w:val="ListParagraph"/>
        <w:widowControl w:val="0"/>
        <w:numPr>
          <w:ilvl w:val="2"/>
          <w:numId w:val="15"/>
        </w:numPr>
        <w:tabs>
          <w:tab w:val="left" w:pos="1440"/>
        </w:tabs>
        <w:spacing w:line="269" w:lineRule="exact"/>
        <w:ind w:left="1800"/>
        <w:rPr>
          <w:sz w:val="22"/>
        </w:rPr>
      </w:pPr>
      <w:r w:rsidRPr="007610C4">
        <w:rPr>
          <w:sz w:val="22"/>
        </w:rPr>
        <w:t>DEEL Child Care Assistance Program quality guidelines given to selection team as well as provider applicants.</w:t>
      </w:r>
    </w:p>
    <w:p w14:paraId="071E3AFC" w14:textId="77777777" w:rsidR="00F176D0" w:rsidRPr="007B734A" w:rsidRDefault="00F176D0" w:rsidP="007610C4"/>
    <w:p w14:paraId="2DC9826E" w14:textId="77777777" w:rsidR="00C07656" w:rsidRDefault="00C07656" w:rsidP="001D1AB2">
      <w:pPr>
        <w:pStyle w:val="ListParagraph"/>
        <w:numPr>
          <w:ilvl w:val="0"/>
          <w:numId w:val="10"/>
        </w:numPr>
        <w:spacing w:after="240" w:line="264" w:lineRule="auto"/>
        <w:ind w:left="1440" w:hanging="720"/>
        <w:rPr>
          <w:sz w:val="22"/>
        </w:rPr>
      </w:pPr>
      <w:r w:rsidRPr="00774BB4">
        <w:rPr>
          <w:sz w:val="22"/>
        </w:rPr>
        <w:t xml:space="preserve">The District </w:t>
      </w:r>
      <w:r w:rsidR="006046A7">
        <w:rPr>
          <w:sz w:val="22"/>
        </w:rPr>
        <w:t>intends to</w:t>
      </w:r>
      <w:r w:rsidR="004737C8">
        <w:rPr>
          <w:sz w:val="22"/>
        </w:rPr>
        <w:t xml:space="preserve"> select </w:t>
      </w:r>
      <w:r w:rsidR="005263F8">
        <w:rPr>
          <w:sz w:val="22"/>
        </w:rPr>
        <w:t>a single</w:t>
      </w:r>
      <w:r w:rsidR="00B82CFE">
        <w:rPr>
          <w:sz w:val="22"/>
        </w:rPr>
        <w:t xml:space="preserve"> </w:t>
      </w:r>
      <w:r w:rsidR="005B435E">
        <w:rPr>
          <w:sz w:val="22"/>
        </w:rPr>
        <w:t>provider</w:t>
      </w:r>
      <w:r w:rsidR="004737C8">
        <w:rPr>
          <w:sz w:val="22"/>
        </w:rPr>
        <w:t xml:space="preserve"> b</w:t>
      </w:r>
      <w:r w:rsidRPr="00774BB4">
        <w:rPr>
          <w:sz w:val="22"/>
        </w:rPr>
        <w:t>ased upon the best interests of the District, all factors considered.  Among the</w:t>
      </w:r>
      <w:r w:rsidR="008035D4">
        <w:rPr>
          <w:sz w:val="22"/>
        </w:rPr>
        <w:t xml:space="preserve"> factors to be considered</w:t>
      </w:r>
      <w:r w:rsidR="00143DFF">
        <w:rPr>
          <w:sz w:val="22"/>
        </w:rPr>
        <w:t xml:space="preserve"> </w:t>
      </w:r>
      <w:r w:rsidR="008035D4">
        <w:rPr>
          <w:sz w:val="22"/>
        </w:rPr>
        <w:t>are</w:t>
      </w:r>
      <w:r w:rsidRPr="00774BB4">
        <w:rPr>
          <w:sz w:val="22"/>
        </w:rPr>
        <w:t xml:space="preserve"> the following:</w:t>
      </w:r>
    </w:p>
    <w:tbl>
      <w:tblPr>
        <w:tblStyle w:val="TableGrid"/>
        <w:tblW w:w="0" w:type="auto"/>
        <w:tblInd w:w="1435" w:type="dxa"/>
        <w:tblCellMar>
          <w:left w:w="115" w:type="dxa"/>
          <w:right w:w="115" w:type="dxa"/>
        </w:tblCellMar>
        <w:tblLook w:val="04A0" w:firstRow="1" w:lastRow="0" w:firstColumn="1" w:lastColumn="0" w:noHBand="0" w:noVBand="1"/>
        <w:tblCaption w:val="Evaluation Criteria"/>
      </w:tblPr>
      <w:tblGrid>
        <w:gridCol w:w="7020"/>
        <w:gridCol w:w="1615"/>
      </w:tblGrid>
      <w:tr w:rsidR="008E28EF" w14:paraId="43E006E0" w14:textId="77777777" w:rsidTr="007610C4">
        <w:trPr>
          <w:trHeight w:val="305"/>
          <w:tblHeader/>
        </w:trPr>
        <w:tc>
          <w:tcPr>
            <w:tcW w:w="7020" w:type="dxa"/>
            <w:vAlign w:val="bottom"/>
          </w:tcPr>
          <w:p w14:paraId="269D883C" w14:textId="77777777" w:rsidR="008E28EF" w:rsidRPr="007302F9" w:rsidRDefault="008E28EF" w:rsidP="00AD5E6A">
            <w:pPr>
              <w:spacing w:line="360" w:lineRule="auto"/>
              <w:jc w:val="center"/>
              <w:rPr>
                <w:b/>
              </w:rPr>
            </w:pPr>
            <w:r w:rsidRPr="007302F9">
              <w:rPr>
                <w:b/>
              </w:rPr>
              <w:t>EVALUATION CRITERIA</w:t>
            </w:r>
          </w:p>
        </w:tc>
        <w:tc>
          <w:tcPr>
            <w:tcW w:w="1615" w:type="dxa"/>
          </w:tcPr>
          <w:p w14:paraId="04802A36" w14:textId="77777777" w:rsidR="008E28EF" w:rsidRPr="007302F9" w:rsidRDefault="008E28EF" w:rsidP="00227311">
            <w:pPr>
              <w:spacing w:line="360" w:lineRule="auto"/>
              <w:jc w:val="center"/>
              <w:rPr>
                <w:b/>
              </w:rPr>
            </w:pPr>
            <w:r w:rsidRPr="007302F9">
              <w:rPr>
                <w:b/>
              </w:rPr>
              <w:t>POINTS</w:t>
            </w:r>
          </w:p>
        </w:tc>
      </w:tr>
      <w:tr w:rsidR="008E28EF" w14:paraId="0CD23C3E" w14:textId="77777777" w:rsidTr="007610C4">
        <w:trPr>
          <w:trHeight w:val="323"/>
          <w:tblHeader/>
        </w:trPr>
        <w:tc>
          <w:tcPr>
            <w:tcW w:w="7020" w:type="dxa"/>
            <w:shd w:val="clear" w:color="auto" w:fill="F2F2F2" w:themeFill="background1" w:themeFillShade="F2"/>
          </w:tcPr>
          <w:p w14:paraId="04748E21" w14:textId="77777777" w:rsidR="008E28EF" w:rsidRPr="00ED6FBE" w:rsidRDefault="008E28EF" w:rsidP="00227311">
            <w:pPr>
              <w:pStyle w:val="NoSpacing"/>
              <w:rPr>
                <w:rFonts w:ascii="Times New Roman" w:hAnsi="Times New Roman" w:cs="Times New Roman"/>
              </w:rPr>
            </w:pPr>
            <w:r w:rsidRPr="00ED6FBE">
              <w:rPr>
                <w:rFonts w:ascii="Times New Roman" w:hAnsi="Times New Roman" w:cs="Times New Roman"/>
              </w:rPr>
              <w:t>Qualifications</w:t>
            </w:r>
            <w:r w:rsidR="00ED6FBE" w:rsidRPr="00ED6FBE" w:rsidDel="00ED6FBE">
              <w:rPr>
                <w:rFonts w:ascii="Times New Roman" w:hAnsi="Times New Roman" w:cs="Times New Roman"/>
              </w:rPr>
              <w:t xml:space="preserve"> </w:t>
            </w:r>
          </w:p>
        </w:tc>
        <w:tc>
          <w:tcPr>
            <w:tcW w:w="1615" w:type="dxa"/>
            <w:shd w:val="clear" w:color="auto" w:fill="F2F2F2" w:themeFill="background1" w:themeFillShade="F2"/>
          </w:tcPr>
          <w:p w14:paraId="067D37CC" w14:textId="77777777" w:rsidR="008E28EF" w:rsidRPr="00ED6FBE" w:rsidRDefault="008E28EF" w:rsidP="007610C4">
            <w:pPr>
              <w:pStyle w:val="NoSpacing"/>
              <w:jc w:val="center"/>
              <w:rPr>
                <w:rFonts w:ascii="Times New Roman" w:hAnsi="Times New Roman" w:cs="Times New Roman"/>
              </w:rPr>
            </w:pPr>
          </w:p>
        </w:tc>
      </w:tr>
      <w:tr w:rsidR="007C61A4" w14:paraId="5D1582D8" w14:textId="77777777" w:rsidTr="007610C4">
        <w:trPr>
          <w:tblHeader/>
        </w:trPr>
        <w:tc>
          <w:tcPr>
            <w:tcW w:w="7020" w:type="dxa"/>
          </w:tcPr>
          <w:p w14:paraId="785DD3A9" w14:textId="77777777" w:rsidR="007C61A4" w:rsidRPr="00ED6FBE" w:rsidRDefault="007C61A4" w:rsidP="007610C4">
            <w:pPr>
              <w:widowControl w:val="0"/>
              <w:tabs>
                <w:tab w:val="left" w:pos="1181"/>
              </w:tabs>
              <w:rPr>
                <w:sz w:val="22"/>
                <w:szCs w:val="22"/>
              </w:rPr>
            </w:pPr>
            <w:r w:rsidRPr="00ED6FBE">
              <w:rPr>
                <w:sz w:val="22"/>
                <w:szCs w:val="22"/>
              </w:rPr>
              <w:t>Collaboration with School, Community, and Family</w:t>
            </w:r>
          </w:p>
        </w:tc>
        <w:tc>
          <w:tcPr>
            <w:tcW w:w="1615" w:type="dxa"/>
          </w:tcPr>
          <w:p w14:paraId="428E02FD" w14:textId="77777777" w:rsidR="007C61A4" w:rsidRPr="007302F9" w:rsidDel="007C61A4" w:rsidRDefault="007C61A4" w:rsidP="007610C4">
            <w:pPr>
              <w:widowControl w:val="0"/>
              <w:tabs>
                <w:tab w:val="left" w:pos="1181"/>
              </w:tabs>
              <w:jc w:val="center"/>
              <w:rPr>
                <w:sz w:val="22"/>
                <w:szCs w:val="22"/>
              </w:rPr>
            </w:pPr>
            <w:r w:rsidRPr="007302F9">
              <w:rPr>
                <w:sz w:val="22"/>
                <w:szCs w:val="22"/>
              </w:rPr>
              <w:t>30</w:t>
            </w:r>
          </w:p>
        </w:tc>
      </w:tr>
      <w:tr w:rsidR="007C61A4" w14:paraId="775BFE23" w14:textId="77777777" w:rsidTr="007610C4">
        <w:trPr>
          <w:tblHeader/>
        </w:trPr>
        <w:tc>
          <w:tcPr>
            <w:tcW w:w="7020" w:type="dxa"/>
          </w:tcPr>
          <w:p w14:paraId="1D4977A1" w14:textId="77777777" w:rsidR="007C61A4" w:rsidRPr="00ED6FBE" w:rsidRDefault="007C61A4" w:rsidP="007610C4">
            <w:pPr>
              <w:widowControl w:val="0"/>
              <w:tabs>
                <w:tab w:val="left" w:pos="1181"/>
              </w:tabs>
              <w:rPr>
                <w:sz w:val="22"/>
                <w:szCs w:val="22"/>
              </w:rPr>
            </w:pPr>
            <w:r w:rsidRPr="00ED6FBE">
              <w:rPr>
                <w:sz w:val="22"/>
                <w:szCs w:val="22"/>
              </w:rPr>
              <w:t>Personnel Policies and Procedures</w:t>
            </w:r>
          </w:p>
        </w:tc>
        <w:tc>
          <w:tcPr>
            <w:tcW w:w="1615" w:type="dxa"/>
          </w:tcPr>
          <w:p w14:paraId="267F2931" w14:textId="77777777" w:rsidR="007C61A4" w:rsidRPr="007302F9" w:rsidDel="007C61A4" w:rsidRDefault="007C61A4" w:rsidP="007610C4">
            <w:pPr>
              <w:widowControl w:val="0"/>
              <w:tabs>
                <w:tab w:val="left" w:pos="1181"/>
              </w:tabs>
              <w:jc w:val="center"/>
              <w:rPr>
                <w:sz w:val="22"/>
                <w:szCs w:val="22"/>
              </w:rPr>
            </w:pPr>
            <w:r w:rsidRPr="007302F9">
              <w:rPr>
                <w:sz w:val="22"/>
                <w:szCs w:val="22"/>
              </w:rPr>
              <w:t>20</w:t>
            </w:r>
          </w:p>
        </w:tc>
      </w:tr>
      <w:tr w:rsidR="007C61A4" w14:paraId="3F5E3A5F" w14:textId="77777777" w:rsidTr="007610C4">
        <w:trPr>
          <w:tblHeader/>
        </w:trPr>
        <w:tc>
          <w:tcPr>
            <w:tcW w:w="7020" w:type="dxa"/>
          </w:tcPr>
          <w:p w14:paraId="1F316D8B" w14:textId="77777777" w:rsidR="007C61A4" w:rsidRPr="00ED6FBE" w:rsidRDefault="007C61A4" w:rsidP="007610C4">
            <w:pPr>
              <w:widowControl w:val="0"/>
              <w:tabs>
                <w:tab w:val="left" w:pos="1181"/>
              </w:tabs>
              <w:rPr>
                <w:sz w:val="22"/>
                <w:szCs w:val="22"/>
              </w:rPr>
            </w:pPr>
            <w:r w:rsidRPr="00ED6FBE">
              <w:rPr>
                <w:sz w:val="22"/>
                <w:szCs w:val="22"/>
              </w:rPr>
              <w:t>Financial and Organizational Stability</w:t>
            </w:r>
          </w:p>
        </w:tc>
        <w:tc>
          <w:tcPr>
            <w:tcW w:w="1615" w:type="dxa"/>
          </w:tcPr>
          <w:p w14:paraId="46442578" w14:textId="77777777" w:rsidR="007C61A4" w:rsidRPr="007302F9" w:rsidRDefault="007C61A4" w:rsidP="007610C4">
            <w:pPr>
              <w:widowControl w:val="0"/>
              <w:tabs>
                <w:tab w:val="left" w:pos="1181"/>
              </w:tabs>
              <w:jc w:val="center"/>
              <w:rPr>
                <w:sz w:val="22"/>
                <w:szCs w:val="22"/>
              </w:rPr>
            </w:pPr>
            <w:r w:rsidRPr="007302F9">
              <w:rPr>
                <w:sz w:val="22"/>
                <w:szCs w:val="22"/>
              </w:rPr>
              <w:t>10</w:t>
            </w:r>
          </w:p>
        </w:tc>
      </w:tr>
      <w:tr w:rsidR="007C61A4" w14:paraId="6889E31F" w14:textId="77777777" w:rsidTr="007610C4">
        <w:trPr>
          <w:tblHeader/>
        </w:trPr>
        <w:tc>
          <w:tcPr>
            <w:tcW w:w="7020" w:type="dxa"/>
          </w:tcPr>
          <w:p w14:paraId="1CF216D2" w14:textId="77777777" w:rsidR="007C61A4" w:rsidRPr="00ED6FBE" w:rsidRDefault="007C61A4" w:rsidP="007610C4">
            <w:pPr>
              <w:widowControl w:val="0"/>
              <w:tabs>
                <w:tab w:val="left" w:pos="1181"/>
              </w:tabs>
              <w:rPr>
                <w:sz w:val="22"/>
                <w:szCs w:val="22"/>
              </w:rPr>
            </w:pPr>
            <w:r w:rsidRPr="00ED6FBE">
              <w:rPr>
                <w:sz w:val="22"/>
                <w:szCs w:val="22"/>
              </w:rPr>
              <w:t>Provider’s approach</w:t>
            </w:r>
          </w:p>
        </w:tc>
        <w:tc>
          <w:tcPr>
            <w:tcW w:w="1615" w:type="dxa"/>
          </w:tcPr>
          <w:p w14:paraId="0E6234A2" w14:textId="77777777" w:rsidR="007C61A4" w:rsidRPr="007302F9" w:rsidDel="007C61A4" w:rsidRDefault="007C61A4" w:rsidP="007610C4">
            <w:pPr>
              <w:widowControl w:val="0"/>
              <w:tabs>
                <w:tab w:val="left" w:pos="1181"/>
              </w:tabs>
              <w:jc w:val="center"/>
              <w:rPr>
                <w:sz w:val="22"/>
                <w:szCs w:val="22"/>
              </w:rPr>
            </w:pPr>
            <w:r w:rsidRPr="007302F9">
              <w:rPr>
                <w:sz w:val="22"/>
                <w:szCs w:val="22"/>
              </w:rPr>
              <w:t>30</w:t>
            </w:r>
          </w:p>
        </w:tc>
      </w:tr>
      <w:tr w:rsidR="008E28EF" w14:paraId="18E04038" w14:textId="77777777" w:rsidTr="007610C4">
        <w:trPr>
          <w:tblHeader/>
        </w:trPr>
        <w:tc>
          <w:tcPr>
            <w:tcW w:w="7020" w:type="dxa"/>
            <w:shd w:val="clear" w:color="auto" w:fill="auto"/>
          </w:tcPr>
          <w:p w14:paraId="0CDB05EA" w14:textId="77777777" w:rsidR="008E28EF" w:rsidRPr="00ED6FBE" w:rsidRDefault="008E28EF" w:rsidP="007610C4">
            <w:pPr>
              <w:widowControl w:val="0"/>
              <w:tabs>
                <w:tab w:val="left" w:pos="1181"/>
              </w:tabs>
              <w:spacing w:before="40"/>
              <w:rPr>
                <w:sz w:val="22"/>
                <w:szCs w:val="22"/>
              </w:rPr>
            </w:pPr>
            <w:r w:rsidRPr="00ED6FBE">
              <w:rPr>
                <w:sz w:val="22"/>
                <w:szCs w:val="22"/>
              </w:rPr>
              <w:t>Interview</w:t>
            </w:r>
            <w:r w:rsidR="00804143" w:rsidRPr="00ED6FBE">
              <w:rPr>
                <w:sz w:val="22"/>
                <w:szCs w:val="22"/>
              </w:rPr>
              <w:t xml:space="preserve"> and </w:t>
            </w:r>
            <w:r w:rsidR="007C61A4" w:rsidRPr="00ED6FBE">
              <w:rPr>
                <w:sz w:val="22"/>
                <w:szCs w:val="22"/>
              </w:rPr>
              <w:t>References</w:t>
            </w:r>
            <w:r w:rsidR="00804143" w:rsidRPr="00ED6FBE">
              <w:rPr>
                <w:sz w:val="22"/>
                <w:szCs w:val="22"/>
              </w:rPr>
              <w:t xml:space="preserve"> (may include parent and principal references, along with compliance reports from the City of Seattle and the Department of Early Learning)</w:t>
            </w:r>
            <w:r w:rsidR="00ED6FBE">
              <w:rPr>
                <w:sz w:val="22"/>
                <w:szCs w:val="22"/>
              </w:rPr>
              <w:t xml:space="preserve"> – SHORTLISTED FIRMS ONLY</w:t>
            </w:r>
          </w:p>
        </w:tc>
        <w:tc>
          <w:tcPr>
            <w:tcW w:w="1615" w:type="dxa"/>
          </w:tcPr>
          <w:p w14:paraId="497E99D4" w14:textId="77777777" w:rsidR="008E28EF" w:rsidRPr="007302F9" w:rsidRDefault="00EB5D71" w:rsidP="007610C4">
            <w:pPr>
              <w:widowControl w:val="0"/>
              <w:tabs>
                <w:tab w:val="left" w:pos="1181"/>
              </w:tabs>
              <w:spacing w:before="40"/>
              <w:jc w:val="center"/>
              <w:rPr>
                <w:sz w:val="22"/>
                <w:szCs w:val="22"/>
              </w:rPr>
            </w:pPr>
            <w:r w:rsidRPr="007302F9">
              <w:rPr>
                <w:sz w:val="22"/>
                <w:szCs w:val="22"/>
              </w:rPr>
              <w:t>35</w:t>
            </w:r>
          </w:p>
        </w:tc>
      </w:tr>
      <w:tr w:rsidR="008E28EF" w14:paraId="1CC2087C" w14:textId="77777777" w:rsidTr="007610C4">
        <w:trPr>
          <w:tblHeader/>
        </w:trPr>
        <w:tc>
          <w:tcPr>
            <w:tcW w:w="7020" w:type="dxa"/>
            <w:shd w:val="clear" w:color="auto" w:fill="auto"/>
          </w:tcPr>
          <w:p w14:paraId="6E0C74E4" w14:textId="77777777" w:rsidR="008E28EF" w:rsidRPr="00ED6FBE" w:rsidRDefault="008E28EF" w:rsidP="007302F9">
            <w:pPr>
              <w:widowControl w:val="0"/>
              <w:tabs>
                <w:tab w:val="left" w:pos="1181"/>
              </w:tabs>
              <w:rPr>
                <w:i/>
                <w:sz w:val="22"/>
                <w:szCs w:val="22"/>
              </w:rPr>
            </w:pPr>
            <w:r w:rsidRPr="00ED6FBE">
              <w:rPr>
                <w:sz w:val="22"/>
                <w:szCs w:val="22"/>
              </w:rPr>
              <w:t>Site Visit</w:t>
            </w:r>
            <w:r w:rsidR="00ED6FBE">
              <w:rPr>
                <w:sz w:val="22"/>
                <w:szCs w:val="22"/>
              </w:rPr>
              <w:t xml:space="preserve"> – SHORTLISTED FIRMS ONLY</w:t>
            </w:r>
          </w:p>
        </w:tc>
        <w:tc>
          <w:tcPr>
            <w:tcW w:w="1615" w:type="dxa"/>
          </w:tcPr>
          <w:p w14:paraId="6EED32C8" w14:textId="77777777" w:rsidR="008E28EF" w:rsidRPr="007302F9" w:rsidRDefault="00ED6FBE" w:rsidP="007610C4">
            <w:pPr>
              <w:widowControl w:val="0"/>
              <w:tabs>
                <w:tab w:val="left" w:pos="1181"/>
              </w:tabs>
              <w:jc w:val="center"/>
              <w:rPr>
                <w:sz w:val="22"/>
                <w:szCs w:val="22"/>
              </w:rPr>
            </w:pPr>
            <w:r w:rsidRPr="007302F9">
              <w:rPr>
                <w:sz w:val="22"/>
                <w:szCs w:val="22"/>
              </w:rPr>
              <w:t>65</w:t>
            </w:r>
          </w:p>
        </w:tc>
      </w:tr>
      <w:tr w:rsidR="008E28EF" w14:paraId="01DFEC6B" w14:textId="77777777" w:rsidTr="007610C4">
        <w:trPr>
          <w:tblHeader/>
        </w:trPr>
        <w:tc>
          <w:tcPr>
            <w:tcW w:w="7020" w:type="dxa"/>
            <w:tcBorders>
              <w:bottom w:val="single" w:sz="4" w:space="0" w:color="auto"/>
            </w:tcBorders>
          </w:tcPr>
          <w:p w14:paraId="5ACC5131" w14:textId="77777777" w:rsidR="008E28EF" w:rsidRPr="00ED6FBE" w:rsidRDefault="008E28EF" w:rsidP="007610C4">
            <w:pPr>
              <w:spacing w:line="264" w:lineRule="auto"/>
              <w:rPr>
                <w:sz w:val="22"/>
              </w:rPr>
            </w:pPr>
            <w:r w:rsidRPr="00ED6FBE">
              <w:rPr>
                <w:sz w:val="22"/>
                <w:szCs w:val="22"/>
              </w:rPr>
              <w:t xml:space="preserve">Fit for school – stated goals, mission/vision statement; demonstrated agility; discipline </w:t>
            </w:r>
            <w:r w:rsidR="00135EC6">
              <w:rPr>
                <w:sz w:val="22"/>
                <w:szCs w:val="22"/>
              </w:rPr>
              <w:t>– SHORTLISTED FIRMS ONLY</w:t>
            </w:r>
          </w:p>
        </w:tc>
        <w:tc>
          <w:tcPr>
            <w:tcW w:w="1615" w:type="dxa"/>
          </w:tcPr>
          <w:p w14:paraId="6B539DF7" w14:textId="77777777" w:rsidR="008E28EF" w:rsidRPr="007302F9" w:rsidRDefault="00ED6FBE" w:rsidP="007610C4">
            <w:pPr>
              <w:spacing w:after="240" w:line="264" w:lineRule="auto"/>
              <w:jc w:val="center"/>
              <w:rPr>
                <w:sz w:val="22"/>
                <w:szCs w:val="22"/>
              </w:rPr>
            </w:pPr>
            <w:r w:rsidRPr="007302F9">
              <w:rPr>
                <w:sz w:val="22"/>
                <w:szCs w:val="22"/>
              </w:rPr>
              <w:t>10</w:t>
            </w:r>
          </w:p>
        </w:tc>
      </w:tr>
      <w:tr w:rsidR="00E71388" w14:paraId="1D8BBD27" w14:textId="77777777" w:rsidTr="007610C4">
        <w:trPr>
          <w:tblHeader/>
        </w:trPr>
        <w:tc>
          <w:tcPr>
            <w:tcW w:w="7020" w:type="dxa"/>
            <w:tcBorders>
              <w:left w:val="nil"/>
              <w:bottom w:val="nil"/>
            </w:tcBorders>
          </w:tcPr>
          <w:p w14:paraId="067D76B4" w14:textId="77777777" w:rsidR="00E71388" w:rsidRPr="00ED6FBE" w:rsidRDefault="00E71388" w:rsidP="00E71388">
            <w:pPr>
              <w:spacing w:line="264" w:lineRule="auto"/>
              <w:rPr>
                <w:sz w:val="22"/>
                <w:szCs w:val="22"/>
              </w:rPr>
            </w:pPr>
          </w:p>
        </w:tc>
        <w:tc>
          <w:tcPr>
            <w:tcW w:w="1615" w:type="dxa"/>
          </w:tcPr>
          <w:p w14:paraId="163F82DB" w14:textId="77777777" w:rsidR="00E71388" w:rsidRPr="007302F9" w:rsidRDefault="00ED6FBE" w:rsidP="008E28EF">
            <w:pPr>
              <w:spacing w:after="240" w:line="264" w:lineRule="auto"/>
              <w:jc w:val="center"/>
              <w:rPr>
                <w:b/>
                <w:sz w:val="22"/>
                <w:szCs w:val="22"/>
              </w:rPr>
            </w:pPr>
            <w:r w:rsidRPr="007302F9">
              <w:rPr>
                <w:b/>
                <w:sz w:val="22"/>
                <w:szCs w:val="22"/>
              </w:rPr>
              <w:t>200</w:t>
            </w:r>
          </w:p>
        </w:tc>
      </w:tr>
    </w:tbl>
    <w:p w14:paraId="14E45534" w14:textId="77777777" w:rsidR="00486B1C" w:rsidRDefault="00486B1C" w:rsidP="00827688">
      <w:pPr>
        <w:pStyle w:val="ListParagraph"/>
        <w:spacing w:line="264" w:lineRule="auto"/>
        <w:rPr>
          <w:sz w:val="22"/>
        </w:rPr>
      </w:pPr>
    </w:p>
    <w:p w14:paraId="16A5676D" w14:textId="77777777" w:rsidR="00BB239C" w:rsidRPr="00BB239C" w:rsidRDefault="00BB239C" w:rsidP="00BB239C">
      <w:pPr>
        <w:widowControl w:val="0"/>
        <w:ind w:left="720" w:right="468" w:hanging="10"/>
        <w:rPr>
          <w:sz w:val="22"/>
          <w:szCs w:val="22"/>
        </w:rPr>
      </w:pPr>
      <w:r w:rsidRPr="00BB239C">
        <w:rPr>
          <w:b/>
          <w:sz w:val="22"/>
          <w:szCs w:val="22"/>
        </w:rPr>
        <w:t>Please note</w:t>
      </w:r>
      <w:r w:rsidRPr="00BB239C">
        <w:rPr>
          <w:sz w:val="22"/>
          <w:szCs w:val="22"/>
        </w:rPr>
        <w:t>: if your organization is unable to be licensed or certified, your organization will not be considered further in this process.</w:t>
      </w:r>
    </w:p>
    <w:p w14:paraId="627D6CEA" w14:textId="77777777" w:rsidR="00BB239C" w:rsidRDefault="00BB239C" w:rsidP="00827688">
      <w:pPr>
        <w:pStyle w:val="ListParagraph"/>
        <w:spacing w:line="264" w:lineRule="auto"/>
        <w:rPr>
          <w:sz w:val="22"/>
        </w:rPr>
      </w:pPr>
    </w:p>
    <w:p w14:paraId="00C84AEE" w14:textId="77777777" w:rsidR="00C07656" w:rsidRDefault="00C07656" w:rsidP="00827688">
      <w:pPr>
        <w:pStyle w:val="ListParagraph"/>
        <w:spacing w:line="264" w:lineRule="auto"/>
        <w:rPr>
          <w:sz w:val="22"/>
        </w:rPr>
      </w:pPr>
      <w:r w:rsidRPr="00774BB4">
        <w:rPr>
          <w:sz w:val="22"/>
        </w:rPr>
        <w:t>Base</w:t>
      </w:r>
      <w:r w:rsidR="00D144FF">
        <w:rPr>
          <w:sz w:val="22"/>
        </w:rPr>
        <w:t>d on the recommendation of the C</w:t>
      </w:r>
      <w:r w:rsidRPr="00774BB4">
        <w:rPr>
          <w:sz w:val="22"/>
        </w:rPr>
        <w:t xml:space="preserve">ommittee, the District will enter into </w:t>
      </w:r>
      <w:r w:rsidR="0088638E">
        <w:rPr>
          <w:sz w:val="22"/>
        </w:rPr>
        <w:t xml:space="preserve">an agreement </w:t>
      </w:r>
      <w:r w:rsidRPr="00774BB4">
        <w:rPr>
          <w:sz w:val="22"/>
        </w:rPr>
        <w:t>with</w:t>
      </w:r>
      <w:r w:rsidR="0081517F">
        <w:rPr>
          <w:sz w:val="22"/>
        </w:rPr>
        <w:t xml:space="preserve"> a selected </w:t>
      </w:r>
      <w:r w:rsidR="005B435E">
        <w:rPr>
          <w:sz w:val="22"/>
        </w:rPr>
        <w:t>provider</w:t>
      </w:r>
      <w:r w:rsidRPr="00774BB4">
        <w:rPr>
          <w:sz w:val="22"/>
        </w:rPr>
        <w:t xml:space="preserve">.  Upon receipt </w:t>
      </w:r>
      <w:r w:rsidR="00F176D0">
        <w:rPr>
          <w:sz w:val="22"/>
        </w:rPr>
        <w:t>of best and final proposals</w:t>
      </w:r>
      <w:r w:rsidRPr="00774BB4">
        <w:rPr>
          <w:sz w:val="22"/>
        </w:rPr>
        <w:t>, the Committee w</w:t>
      </w:r>
      <w:r w:rsidR="00D144FF">
        <w:rPr>
          <w:sz w:val="22"/>
        </w:rPr>
        <w:t xml:space="preserve">ill select the best </w:t>
      </w:r>
      <w:r w:rsidR="006046A7">
        <w:rPr>
          <w:sz w:val="22"/>
        </w:rPr>
        <w:t>proposal</w:t>
      </w:r>
      <w:r w:rsidRPr="00774BB4">
        <w:rPr>
          <w:sz w:val="22"/>
        </w:rPr>
        <w:t>, all factors considered.</w:t>
      </w:r>
    </w:p>
    <w:p w14:paraId="1EEF3646" w14:textId="77777777" w:rsidR="00C07656" w:rsidRPr="001D1AB2" w:rsidRDefault="00486B1C" w:rsidP="001D1AB2">
      <w:pPr>
        <w:pStyle w:val="Heading2"/>
        <w:numPr>
          <w:ilvl w:val="0"/>
          <w:numId w:val="0"/>
        </w:numPr>
        <w:rPr>
          <w:rFonts w:ascii="Times New Roman" w:hAnsi="Times New Roman" w:cs="Times New Roman"/>
          <w:b w:val="0"/>
          <w:i w:val="0"/>
          <w:sz w:val="22"/>
        </w:rPr>
      </w:pPr>
      <w:bookmarkStart w:id="37" w:name="_Toc460250009"/>
      <w:bookmarkStart w:id="38" w:name="_Toc503193746"/>
      <w:r w:rsidRPr="001D1AB2">
        <w:rPr>
          <w:rFonts w:ascii="Times New Roman" w:hAnsi="Times New Roman" w:cs="Times New Roman"/>
          <w:b w:val="0"/>
          <w:i w:val="0"/>
          <w:sz w:val="22"/>
        </w:rPr>
        <w:t>6.2</w:t>
      </w:r>
      <w:r w:rsidRPr="001D1AB2">
        <w:rPr>
          <w:rFonts w:ascii="Times New Roman" w:hAnsi="Times New Roman" w:cs="Times New Roman"/>
          <w:b w:val="0"/>
          <w:i w:val="0"/>
          <w:sz w:val="22"/>
        </w:rPr>
        <w:tab/>
      </w:r>
      <w:r w:rsidR="00C07656" w:rsidRPr="001D1AB2">
        <w:rPr>
          <w:rFonts w:ascii="Times New Roman" w:hAnsi="Times New Roman" w:cs="Times New Roman"/>
          <w:b w:val="0"/>
          <w:i w:val="0"/>
          <w:sz w:val="22"/>
          <w:u w:val="single"/>
        </w:rPr>
        <w:t>Notifications</w:t>
      </w:r>
      <w:bookmarkEnd w:id="37"/>
      <w:bookmarkEnd w:id="38"/>
    </w:p>
    <w:p w14:paraId="5A01DC8B" w14:textId="77777777" w:rsidR="00C07656" w:rsidRPr="00774BB4" w:rsidRDefault="00C07656" w:rsidP="008551DE">
      <w:pPr>
        <w:pStyle w:val="BodyTextIndent3"/>
        <w:keepNext w:val="0"/>
        <w:spacing w:before="240"/>
        <w:ind w:left="720"/>
        <w:jc w:val="left"/>
      </w:pPr>
      <w:r w:rsidRPr="00774BB4">
        <w:t>The District will provide timely no</w:t>
      </w:r>
      <w:r w:rsidR="00910AAF">
        <w:t xml:space="preserve">tifications to </w:t>
      </w:r>
      <w:r w:rsidR="005B435E">
        <w:t>provider</w:t>
      </w:r>
      <w:r w:rsidR="00910AAF">
        <w:t xml:space="preserve">s responding to the Request for Proposal upon selection of the recommended </w:t>
      </w:r>
      <w:r w:rsidR="005B435E">
        <w:t>provider</w:t>
      </w:r>
      <w:r w:rsidR="00910AAF">
        <w:t>.</w:t>
      </w:r>
    </w:p>
    <w:p w14:paraId="14769FEC" w14:textId="77777777" w:rsidR="00C07656" w:rsidRPr="001D1AB2" w:rsidRDefault="00486B1C" w:rsidP="001D1AB2">
      <w:pPr>
        <w:pStyle w:val="Heading2"/>
        <w:numPr>
          <w:ilvl w:val="0"/>
          <w:numId w:val="0"/>
        </w:numPr>
        <w:rPr>
          <w:rFonts w:ascii="Times New Roman" w:hAnsi="Times New Roman" w:cs="Times New Roman"/>
          <w:b w:val="0"/>
          <w:i w:val="0"/>
          <w:sz w:val="22"/>
        </w:rPr>
      </w:pPr>
      <w:bookmarkStart w:id="39" w:name="_Toc460250010"/>
      <w:bookmarkStart w:id="40" w:name="_Toc503193747"/>
      <w:r w:rsidRPr="001D1AB2">
        <w:rPr>
          <w:rFonts w:ascii="Times New Roman" w:hAnsi="Times New Roman" w:cs="Times New Roman"/>
          <w:b w:val="0"/>
          <w:i w:val="0"/>
          <w:sz w:val="22"/>
        </w:rPr>
        <w:t>6.3</w:t>
      </w:r>
      <w:r w:rsidRPr="001D1AB2">
        <w:rPr>
          <w:rFonts w:ascii="Times New Roman" w:hAnsi="Times New Roman" w:cs="Times New Roman"/>
          <w:b w:val="0"/>
          <w:i w:val="0"/>
          <w:sz w:val="22"/>
        </w:rPr>
        <w:tab/>
      </w:r>
      <w:r w:rsidR="00C07656" w:rsidRPr="001D1AB2">
        <w:rPr>
          <w:rFonts w:ascii="Times New Roman" w:hAnsi="Times New Roman" w:cs="Times New Roman"/>
          <w:b w:val="0"/>
          <w:i w:val="0"/>
          <w:sz w:val="22"/>
          <w:u w:val="single"/>
        </w:rPr>
        <w:t>Seattle Schools Right to Reject</w:t>
      </w:r>
      <w:bookmarkEnd w:id="39"/>
      <w:bookmarkEnd w:id="40"/>
    </w:p>
    <w:p w14:paraId="25E1CD3E" w14:textId="77777777" w:rsidR="009D7F82" w:rsidRDefault="00C07656" w:rsidP="008551DE">
      <w:pPr>
        <w:pStyle w:val="BodyTextIndent3"/>
        <w:keepNext w:val="0"/>
        <w:numPr>
          <w:ilvl w:val="0"/>
          <w:numId w:val="0"/>
        </w:numPr>
        <w:spacing w:before="240"/>
        <w:ind w:left="720"/>
        <w:jc w:val="left"/>
      </w:pPr>
      <w:r w:rsidRPr="00774BB4">
        <w:t xml:space="preserve">The District reserves the right to reject </w:t>
      </w:r>
      <w:proofErr w:type="gramStart"/>
      <w:r w:rsidRPr="00774BB4">
        <w:t>any and all</w:t>
      </w:r>
      <w:proofErr w:type="gramEnd"/>
      <w:r w:rsidRPr="00774BB4">
        <w:t xml:space="preserve"> proposals and re-advertise the </w:t>
      </w:r>
      <w:r w:rsidR="00F77269">
        <w:t>RFP</w:t>
      </w:r>
      <w:r w:rsidR="00F77269" w:rsidRPr="00774BB4">
        <w:t xml:space="preserve"> </w:t>
      </w:r>
      <w:r w:rsidRPr="00774BB4">
        <w:t>at any time prior to app</w:t>
      </w:r>
      <w:r w:rsidR="00351002">
        <w:t xml:space="preserve">roval of the recommended </w:t>
      </w:r>
      <w:r w:rsidR="005B435E">
        <w:t>provider</w:t>
      </w:r>
      <w:r w:rsidR="00351002">
        <w:t xml:space="preserve"> and the negotiated agreement</w:t>
      </w:r>
      <w:r w:rsidRPr="00774BB4">
        <w:t xml:space="preserve">.  All costs incurred in the preparation of the Request for Proposal process shall be borne by the proposing </w:t>
      </w:r>
      <w:r w:rsidR="005B435E">
        <w:t>provider</w:t>
      </w:r>
      <w:r w:rsidRPr="00774BB4">
        <w:t xml:space="preserve">. </w:t>
      </w:r>
      <w:r w:rsidR="006B41F8" w:rsidRPr="006B41F8">
        <w:rPr>
          <w:b/>
        </w:rPr>
        <w:t>Proposals submitted in response to this Request for Proposal shall become the property of the District and be considered public documents under applicable Washington State laws.</w:t>
      </w:r>
    </w:p>
    <w:p w14:paraId="628B9951" w14:textId="77777777" w:rsidR="00C07656" w:rsidRPr="00774BB4" w:rsidRDefault="00C07656" w:rsidP="00486B1C">
      <w:pPr>
        <w:pStyle w:val="BodyTextIndent3"/>
        <w:keepNext w:val="0"/>
        <w:numPr>
          <w:ilvl w:val="0"/>
          <w:numId w:val="0"/>
        </w:numPr>
        <w:ind w:left="720"/>
        <w:jc w:val="left"/>
      </w:pPr>
      <w:r w:rsidRPr="00774BB4">
        <w:t xml:space="preserve">The District reserves the right to modify the scope of services </w:t>
      </w:r>
      <w:proofErr w:type="gramStart"/>
      <w:r w:rsidRPr="00774BB4">
        <w:t>as a result of</w:t>
      </w:r>
      <w:proofErr w:type="gramEnd"/>
      <w:r w:rsidRPr="00774BB4">
        <w:t xml:space="preserve"> the written submittals and/or interviews.</w:t>
      </w:r>
    </w:p>
    <w:p w14:paraId="20859171" w14:textId="77777777" w:rsidR="00C07656" w:rsidRPr="001D1AB2" w:rsidRDefault="00486B1C" w:rsidP="001D1AB2">
      <w:pPr>
        <w:pStyle w:val="Heading2"/>
        <w:numPr>
          <w:ilvl w:val="0"/>
          <w:numId w:val="0"/>
        </w:numPr>
        <w:rPr>
          <w:rFonts w:ascii="Times New Roman" w:hAnsi="Times New Roman" w:cs="Times New Roman"/>
          <w:b w:val="0"/>
          <w:i w:val="0"/>
          <w:sz w:val="22"/>
        </w:rPr>
      </w:pPr>
      <w:bookmarkStart w:id="41" w:name="_Toc460250011"/>
      <w:bookmarkStart w:id="42" w:name="_Toc503193748"/>
      <w:r w:rsidRPr="001D1AB2">
        <w:rPr>
          <w:rFonts w:ascii="Times New Roman" w:hAnsi="Times New Roman" w:cs="Times New Roman"/>
          <w:b w:val="0"/>
          <w:i w:val="0"/>
          <w:sz w:val="22"/>
        </w:rPr>
        <w:t>6.4</w:t>
      </w:r>
      <w:r w:rsidRPr="001D1AB2">
        <w:rPr>
          <w:rFonts w:ascii="Times New Roman" w:hAnsi="Times New Roman" w:cs="Times New Roman"/>
          <w:b w:val="0"/>
          <w:i w:val="0"/>
          <w:sz w:val="22"/>
        </w:rPr>
        <w:tab/>
      </w:r>
      <w:r w:rsidR="00C07656" w:rsidRPr="001D1AB2">
        <w:rPr>
          <w:rFonts w:ascii="Times New Roman" w:hAnsi="Times New Roman" w:cs="Times New Roman"/>
          <w:b w:val="0"/>
          <w:i w:val="0"/>
          <w:sz w:val="22"/>
          <w:u w:val="single"/>
        </w:rPr>
        <w:t>Procedures Requirements</w:t>
      </w:r>
      <w:bookmarkEnd w:id="41"/>
      <w:bookmarkEnd w:id="42"/>
    </w:p>
    <w:p w14:paraId="3F296DCC" w14:textId="77777777" w:rsidR="003034D1" w:rsidRDefault="00C07656" w:rsidP="008551DE">
      <w:pPr>
        <w:pStyle w:val="BodyTextIndent3"/>
        <w:keepNext w:val="0"/>
        <w:spacing w:before="240"/>
        <w:ind w:left="720"/>
        <w:jc w:val="left"/>
      </w:pPr>
      <w:r w:rsidRPr="00774BB4">
        <w:t xml:space="preserve">Any </w:t>
      </w:r>
      <w:r w:rsidR="005B435E">
        <w:t>provider</w:t>
      </w:r>
      <w:r w:rsidRPr="00774BB4">
        <w:t xml:space="preserve"> failing to submit information in accordance with the procedures set forth herein may be considered non-responsive.</w:t>
      </w:r>
    </w:p>
    <w:p w14:paraId="33660B78" w14:textId="77777777" w:rsidR="0041055E" w:rsidRDefault="0041055E" w:rsidP="007610C4">
      <w:pPr>
        <w:pStyle w:val="BodyTextIndent3"/>
        <w:keepNext w:val="0"/>
        <w:spacing w:after="0"/>
        <w:ind w:left="0"/>
        <w:jc w:val="left"/>
        <w:rPr>
          <w:u w:val="single"/>
        </w:rPr>
      </w:pPr>
      <w:r>
        <w:t xml:space="preserve">6.5 </w:t>
      </w:r>
      <w:r>
        <w:tab/>
      </w:r>
      <w:r>
        <w:rPr>
          <w:u w:val="single"/>
        </w:rPr>
        <w:t>Recruitment &amp; Enrollment</w:t>
      </w:r>
    </w:p>
    <w:p w14:paraId="6CD2C4B2" w14:textId="77777777" w:rsidR="0041055E" w:rsidRPr="0041055E" w:rsidRDefault="0041055E" w:rsidP="0041055E">
      <w:pPr>
        <w:widowControl w:val="0"/>
        <w:spacing w:before="72"/>
        <w:ind w:left="720" w:right="122"/>
        <w:jc w:val="both"/>
        <w:rPr>
          <w:sz w:val="22"/>
          <w:szCs w:val="22"/>
        </w:rPr>
      </w:pPr>
      <w:r w:rsidRPr="0041055E">
        <w:rPr>
          <w:sz w:val="22"/>
          <w:szCs w:val="22"/>
        </w:rPr>
        <w:t xml:space="preserve">Upon selection the provider may be given any results and /or contact information for families who </w:t>
      </w:r>
      <w:r w:rsidRPr="0041055E">
        <w:rPr>
          <w:sz w:val="22"/>
          <w:szCs w:val="22"/>
        </w:rPr>
        <w:lastRenderedPageBreak/>
        <w:t>completed a survey or expressed interest in potential enrollment in the new program. Parent outreach and enrollment including contacting the families, is the sole responsibility of the selected provider.</w:t>
      </w:r>
    </w:p>
    <w:p w14:paraId="6CD0D327" w14:textId="77777777" w:rsidR="0041055E" w:rsidRDefault="0041055E" w:rsidP="007610C4">
      <w:pPr>
        <w:pStyle w:val="BodyTextIndent3"/>
        <w:keepNext w:val="0"/>
        <w:spacing w:after="0"/>
        <w:ind w:left="720"/>
        <w:jc w:val="left"/>
        <w:rPr>
          <w:u w:val="single"/>
        </w:rPr>
      </w:pPr>
    </w:p>
    <w:p w14:paraId="22416DFD" w14:textId="77777777" w:rsidR="0041055E" w:rsidRDefault="0041055E" w:rsidP="007610C4">
      <w:pPr>
        <w:pStyle w:val="BodyTextIndent3"/>
        <w:keepNext w:val="0"/>
        <w:spacing w:after="0"/>
        <w:ind w:left="0"/>
        <w:jc w:val="left"/>
        <w:rPr>
          <w:u w:val="single"/>
        </w:rPr>
      </w:pPr>
      <w:r w:rsidRPr="007610C4">
        <w:t>6.6</w:t>
      </w:r>
      <w:r>
        <w:tab/>
      </w:r>
      <w:r>
        <w:rPr>
          <w:u w:val="single"/>
        </w:rPr>
        <w:t>Lease</w:t>
      </w:r>
      <w:r>
        <w:rPr>
          <w:spacing w:val="-2"/>
          <w:u w:val="single"/>
        </w:rPr>
        <w:t xml:space="preserve"> </w:t>
      </w:r>
      <w:r>
        <w:rPr>
          <w:u w:val="single"/>
        </w:rPr>
        <w:t>Information</w:t>
      </w:r>
    </w:p>
    <w:p w14:paraId="43254F43" w14:textId="77777777" w:rsidR="007D0307" w:rsidRDefault="0041055E" w:rsidP="007D0307">
      <w:pPr>
        <w:widowControl w:val="0"/>
        <w:spacing w:before="121"/>
        <w:ind w:left="720" w:right="424"/>
        <w:rPr>
          <w:sz w:val="22"/>
          <w:szCs w:val="22"/>
        </w:rPr>
      </w:pPr>
      <w:r w:rsidRPr="0041055E">
        <w:rPr>
          <w:sz w:val="22"/>
          <w:szCs w:val="22"/>
        </w:rPr>
        <w:t xml:space="preserve">The selected child care provider will be required to enter in a lease agreement with Seattle Public Schools. The District’s space application packet and other lease information can be downloaded from </w:t>
      </w:r>
      <w:r w:rsidR="007D0307">
        <w:rPr>
          <w:sz w:val="22"/>
          <w:szCs w:val="22"/>
        </w:rPr>
        <w:t>the District’s Property Management page at</w:t>
      </w:r>
      <w:r w:rsidRPr="0041055E">
        <w:rPr>
          <w:sz w:val="22"/>
          <w:szCs w:val="22"/>
        </w:rPr>
        <w:t xml:space="preserve">: </w:t>
      </w:r>
      <w:hyperlink r:id="rId21" w:history="1">
        <w:r w:rsidR="007D0307" w:rsidRPr="00AE0345">
          <w:rPr>
            <w:rStyle w:val="Hyperlink"/>
            <w:sz w:val="22"/>
            <w:szCs w:val="22"/>
          </w:rPr>
          <w:t>http://www.seattleschools.org/district/departments/facility_operations/property_management/buildingrentals/leasing_in_operating_schools/</w:t>
        </w:r>
      </w:hyperlink>
    </w:p>
    <w:p w14:paraId="095E9AB4" w14:textId="77777777" w:rsidR="0041055E" w:rsidRPr="0041055E" w:rsidRDefault="0041055E" w:rsidP="007D0307">
      <w:pPr>
        <w:widowControl w:val="0"/>
        <w:spacing w:before="121"/>
        <w:ind w:left="720" w:right="424"/>
        <w:rPr>
          <w:sz w:val="22"/>
          <w:szCs w:val="22"/>
        </w:rPr>
      </w:pPr>
    </w:p>
    <w:p w14:paraId="0D61AB4F" w14:textId="77777777" w:rsidR="0041055E" w:rsidRDefault="0041055E" w:rsidP="007610C4">
      <w:pPr>
        <w:pStyle w:val="BodyTextIndent3"/>
        <w:keepNext w:val="0"/>
        <w:spacing w:after="0"/>
        <w:ind w:left="0"/>
        <w:jc w:val="left"/>
        <w:rPr>
          <w:u w:val="single"/>
        </w:rPr>
      </w:pPr>
      <w:r>
        <w:t>6.7</w:t>
      </w:r>
      <w:r>
        <w:tab/>
      </w:r>
      <w:r>
        <w:rPr>
          <w:u w:val="single"/>
        </w:rPr>
        <w:t>Insurance</w:t>
      </w:r>
      <w:r>
        <w:rPr>
          <w:spacing w:val="-1"/>
          <w:u w:val="single"/>
        </w:rPr>
        <w:t xml:space="preserve"> </w:t>
      </w:r>
      <w:r>
        <w:rPr>
          <w:u w:val="single"/>
        </w:rPr>
        <w:t>Coverage</w:t>
      </w:r>
    </w:p>
    <w:p w14:paraId="76F5A6D9" w14:textId="77777777" w:rsidR="0041055E" w:rsidRPr="0041055E" w:rsidRDefault="0041055E" w:rsidP="007D0307">
      <w:pPr>
        <w:widowControl w:val="0"/>
        <w:spacing w:before="119"/>
        <w:ind w:left="720" w:right="201"/>
        <w:rPr>
          <w:szCs w:val="22"/>
        </w:rPr>
      </w:pPr>
      <w:r w:rsidRPr="0041055E">
        <w:rPr>
          <w:sz w:val="22"/>
          <w:szCs w:val="22"/>
        </w:rPr>
        <w:t xml:space="preserve">Seattle Public Schools and the City of Seattle </w:t>
      </w:r>
      <w:r w:rsidR="00E639FA">
        <w:rPr>
          <w:sz w:val="22"/>
          <w:szCs w:val="22"/>
        </w:rPr>
        <w:t>Department of Education and Early Learning</w:t>
      </w:r>
      <w:r w:rsidRPr="0041055E">
        <w:rPr>
          <w:sz w:val="22"/>
          <w:szCs w:val="22"/>
        </w:rPr>
        <w:t xml:space="preserve"> Child Care </w:t>
      </w:r>
      <w:r w:rsidR="00E639FA">
        <w:rPr>
          <w:sz w:val="22"/>
          <w:szCs w:val="22"/>
        </w:rPr>
        <w:t xml:space="preserve">Assistance </w:t>
      </w:r>
      <w:r w:rsidRPr="0041055E">
        <w:rPr>
          <w:sz w:val="22"/>
          <w:szCs w:val="22"/>
        </w:rPr>
        <w:t xml:space="preserve">Program require all providers to carry </w:t>
      </w:r>
      <w:r w:rsidR="002F00EB">
        <w:rPr>
          <w:sz w:val="22"/>
          <w:szCs w:val="22"/>
        </w:rPr>
        <w:t xml:space="preserve">general </w:t>
      </w:r>
      <w:r w:rsidRPr="0041055E">
        <w:rPr>
          <w:sz w:val="22"/>
          <w:szCs w:val="22"/>
        </w:rPr>
        <w:t xml:space="preserve">liability </w:t>
      </w:r>
      <w:r w:rsidR="002F00EB">
        <w:rPr>
          <w:sz w:val="22"/>
          <w:szCs w:val="22"/>
        </w:rPr>
        <w:t xml:space="preserve">and sex abuse/molestation </w:t>
      </w:r>
      <w:r w:rsidRPr="0041055E">
        <w:rPr>
          <w:sz w:val="22"/>
          <w:szCs w:val="22"/>
        </w:rPr>
        <w:t>insurance</w:t>
      </w:r>
      <w:r w:rsidR="002F00EB">
        <w:rPr>
          <w:sz w:val="22"/>
          <w:szCs w:val="22"/>
        </w:rPr>
        <w:t xml:space="preserve"> coverage</w:t>
      </w:r>
      <w:r w:rsidR="00E639FA">
        <w:rPr>
          <w:sz w:val="22"/>
          <w:szCs w:val="22"/>
        </w:rPr>
        <w:t>s</w:t>
      </w:r>
      <w:r w:rsidRPr="0041055E">
        <w:rPr>
          <w:sz w:val="22"/>
          <w:szCs w:val="22"/>
        </w:rPr>
        <w:t xml:space="preserve"> and to name both as additional insured on the insurance policy. See District “insurance requirements” in the space on the application packet for more information. </w:t>
      </w:r>
    </w:p>
    <w:p w14:paraId="490ED907" w14:textId="77777777" w:rsidR="0041055E" w:rsidRDefault="0041055E" w:rsidP="007610C4">
      <w:pPr>
        <w:pStyle w:val="BodyTextIndent3"/>
        <w:keepNext w:val="0"/>
        <w:spacing w:after="0"/>
        <w:ind w:left="720"/>
        <w:jc w:val="left"/>
      </w:pPr>
    </w:p>
    <w:p w14:paraId="59A8C7AB" w14:textId="77777777" w:rsidR="0041055E" w:rsidRPr="007610C4" w:rsidRDefault="0041055E" w:rsidP="007610C4">
      <w:pPr>
        <w:pStyle w:val="BodyTextIndent3"/>
        <w:keepNext w:val="0"/>
        <w:spacing w:after="0"/>
        <w:ind w:left="0"/>
        <w:jc w:val="left"/>
        <w:rPr>
          <w:u w:val="single"/>
        </w:rPr>
      </w:pPr>
      <w:r>
        <w:t>6.8</w:t>
      </w:r>
      <w:r>
        <w:tab/>
      </w:r>
      <w:r w:rsidRPr="007610C4">
        <w:rPr>
          <w:u w:val="single"/>
        </w:rPr>
        <w:t>Program Resources</w:t>
      </w:r>
    </w:p>
    <w:p w14:paraId="3B00DB11" w14:textId="77777777" w:rsidR="00FE4BB0" w:rsidRPr="00FE4BB0" w:rsidRDefault="00FE4BB0" w:rsidP="00F7735E">
      <w:pPr>
        <w:widowControl w:val="0"/>
        <w:spacing w:before="73"/>
        <w:ind w:left="720" w:right="122"/>
        <w:rPr>
          <w:sz w:val="22"/>
          <w:szCs w:val="22"/>
        </w:rPr>
      </w:pPr>
      <w:r w:rsidRPr="00FE4BB0">
        <w:rPr>
          <w:sz w:val="22"/>
          <w:szCs w:val="22"/>
        </w:rPr>
        <w:t xml:space="preserve">The program will </w:t>
      </w:r>
      <w:r w:rsidR="00E639FA">
        <w:rPr>
          <w:sz w:val="22"/>
          <w:szCs w:val="22"/>
        </w:rPr>
        <w:t>have access to professional development institutes,</w:t>
      </w:r>
      <w:r w:rsidRPr="00FE4BB0">
        <w:rPr>
          <w:sz w:val="22"/>
          <w:szCs w:val="22"/>
        </w:rPr>
        <w:t xml:space="preserve"> on-site training and technical assistance </w:t>
      </w:r>
      <w:r w:rsidR="00E639FA">
        <w:rPr>
          <w:sz w:val="22"/>
          <w:szCs w:val="22"/>
        </w:rPr>
        <w:t xml:space="preserve">as described in the DEEL </w:t>
      </w:r>
      <w:r w:rsidRPr="00FE4BB0">
        <w:rPr>
          <w:sz w:val="22"/>
          <w:szCs w:val="22"/>
        </w:rPr>
        <w:t xml:space="preserve">Child Care Assistance Program (CCAP) </w:t>
      </w:r>
      <w:r w:rsidR="00E639FA">
        <w:rPr>
          <w:sz w:val="22"/>
          <w:szCs w:val="22"/>
        </w:rPr>
        <w:t>vendor services agreement</w:t>
      </w:r>
      <w:r w:rsidRPr="00FE4BB0">
        <w:rPr>
          <w:sz w:val="22"/>
          <w:szCs w:val="22"/>
        </w:rPr>
        <w:t xml:space="preserve"> and access to public health nursing consultation from the Seattle-King County Public Health Department.</w:t>
      </w:r>
    </w:p>
    <w:p w14:paraId="2AE0DCE4" w14:textId="77777777" w:rsidR="0041055E" w:rsidRDefault="0041055E" w:rsidP="007610C4">
      <w:pPr>
        <w:pStyle w:val="BodyTextIndent3"/>
        <w:keepNext w:val="0"/>
        <w:spacing w:after="0"/>
        <w:ind w:left="0"/>
        <w:jc w:val="left"/>
      </w:pPr>
    </w:p>
    <w:p w14:paraId="0F86D5C5" w14:textId="77777777" w:rsidR="00D375A2" w:rsidRPr="001D1AB2" w:rsidRDefault="00486B1C" w:rsidP="001D1AB2">
      <w:pPr>
        <w:pStyle w:val="Heading1"/>
        <w:numPr>
          <w:ilvl w:val="0"/>
          <w:numId w:val="0"/>
        </w:numPr>
        <w:rPr>
          <w:rFonts w:ascii="Times New Roman" w:hAnsi="Times New Roman" w:cs="Times New Roman"/>
          <w:sz w:val="22"/>
        </w:rPr>
      </w:pPr>
      <w:bookmarkStart w:id="43" w:name="_Toc460250012"/>
      <w:bookmarkStart w:id="44" w:name="_Toc503193749"/>
      <w:r w:rsidRPr="001D1AB2">
        <w:rPr>
          <w:rFonts w:ascii="Times New Roman" w:hAnsi="Times New Roman" w:cs="Times New Roman"/>
          <w:sz w:val="22"/>
        </w:rPr>
        <w:t>7.0</w:t>
      </w:r>
      <w:r w:rsidR="000F2ECB" w:rsidRPr="001D1AB2">
        <w:rPr>
          <w:rFonts w:ascii="Times New Roman" w:hAnsi="Times New Roman" w:cs="Times New Roman"/>
          <w:sz w:val="22"/>
        </w:rPr>
        <w:tab/>
      </w:r>
      <w:bookmarkEnd w:id="43"/>
      <w:r w:rsidR="00446AC2">
        <w:rPr>
          <w:rFonts w:ascii="Times New Roman" w:hAnsi="Times New Roman" w:cs="Times New Roman"/>
          <w:sz w:val="22"/>
        </w:rPr>
        <w:t>SUBMITTAL REQUIREMENTS</w:t>
      </w:r>
      <w:bookmarkEnd w:id="44"/>
    </w:p>
    <w:p w14:paraId="42C3B039" w14:textId="77777777" w:rsidR="0014677F" w:rsidRPr="001D1AB2" w:rsidRDefault="00486B1C" w:rsidP="001D1AB2">
      <w:pPr>
        <w:pStyle w:val="Heading2"/>
        <w:numPr>
          <w:ilvl w:val="0"/>
          <w:numId w:val="0"/>
        </w:numPr>
        <w:rPr>
          <w:rFonts w:ascii="Times New Roman" w:hAnsi="Times New Roman" w:cs="Times New Roman"/>
          <w:b w:val="0"/>
          <w:i w:val="0"/>
          <w:sz w:val="22"/>
        </w:rPr>
      </w:pPr>
      <w:bookmarkStart w:id="45" w:name="_Toc460250013"/>
      <w:bookmarkStart w:id="46" w:name="_Toc503193750"/>
      <w:r w:rsidRPr="001D1AB2">
        <w:rPr>
          <w:rFonts w:ascii="Times New Roman" w:hAnsi="Times New Roman" w:cs="Times New Roman"/>
          <w:b w:val="0"/>
          <w:i w:val="0"/>
          <w:sz w:val="22"/>
        </w:rPr>
        <w:t>7.1</w:t>
      </w:r>
      <w:r w:rsidRPr="001D1AB2">
        <w:rPr>
          <w:rFonts w:ascii="Times New Roman" w:hAnsi="Times New Roman" w:cs="Times New Roman"/>
          <w:b w:val="0"/>
          <w:i w:val="0"/>
          <w:sz w:val="22"/>
        </w:rPr>
        <w:tab/>
      </w:r>
      <w:r w:rsidR="0014677F" w:rsidRPr="001D1AB2">
        <w:rPr>
          <w:rFonts w:ascii="Times New Roman" w:hAnsi="Times New Roman" w:cs="Times New Roman"/>
          <w:b w:val="0"/>
          <w:i w:val="0"/>
          <w:sz w:val="22"/>
          <w:u w:val="single"/>
        </w:rPr>
        <w:t>General Submittal Requirements</w:t>
      </w:r>
      <w:bookmarkEnd w:id="45"/>
      <w:bookmarkEnd w:id="46"/>
    </w:p>
    <w:p w14:paraId="684C4363" w14:textId="77777777" w:rsidR="005B39F4" w:rsidRDefault="005B39F4" w:rsidP="008551DE">
      <w:pPr>
        <w:numPr>
          <w:ilvl w:val="12"/>
          <w:numId w:val="0"/>
        </w:numPr>
        <w:spacing w:before="240" w:after="240" w:line="264" w:lineRule="auto"/>
        <w:ind w:firstLine="720"/>
        <w:rPr>
          <w:sz w:val="22"/>
        </w:rPr>
      </w:pPr>
      <w:r>
        <w:rPr>
          <w:sz w:val="22"/>
        </w:rPr>
        <w:t>The submittal requirements shall be as follows:</w:t>
      </w:r>
    </w:p>
    <w:p w14:paraId="50C20E25" w14:textId="77777777" w:rsidR="00A86B9B" w:rsidRDefault="00680558" w:rsidP="0014677F">
      <w:pPr>
        <w:spacing w:after="240" w:line="276" w:lineRule="auto"/>
        <w:ind w:left="720"/>
        <w:rPr>
          <w:sz w:val="22"/>
        </w:rPr>
      </w:pPr>
      <w:r w:rsidRPr="00986CC9">
        <w:rPr>
          <w:sz w:val="22"/>
          <w:szCs w:val="22"/>
        </w:rPr>
        <w:t xml:space="preserve">The proposing </w:t>
      </w:r>
      <w:r w:rsidR="005B435E">
        <w:rPr>
          <w:sz w:val="22"/>
          <w:szCs w:val="22"/>
        </w:rPr>
        <w:t>provider</w:t>
      </w:r>
      <w:r w:rsidRPr="00986CC9">
        <w:rPr>
          <w:sz w:val="22"/>
          <w:szCs w:val="22"/>
        </w:rPr>
        <w:t xml:space="preserve">, joint venture or other form of association (“firm”) </w:t>
      </w:r>
      <w:r w:rsidR="00A86B9B" w:rsidRPr="00774BB4">
        <w:rPr>
          <w:sz w:val="22"/>
        </w:rPr>
        <w:t>shall sub</w:t>
      </w:r>
      <w:r>
        <w:rPr>
          <w:sz w:val="22"/>
        </w:rPr>
        <w:t xml:space="preserve">mit </w:t>
      </w:r>
      <w:r w:rsidR="003B1BC6">
        <w:rPr>
          <w:sz w:val="22"/>
        </w:rPr>
        <w:t>eight</w:t>
      </w:r>
      <w:r w:rsidR="00801A7D">
        <w:rPr>
          <w:sz w:val="22"/>
        </w:rPr>
        <w:t xml:space="preserve"> </w:t>
      </w:r>
      <w:r w:rsidR="00C73AFC">
        <w:rPr>
          <w:sz w:val="22"/>
        </w:rPr>
        <w:t>(</w:t>
      </w:r>
      <w:r w:rsidR="003B1BC6">
        <w:rPr>
          <w:sz w:val="22"/>
        </w:rPr>
        <w:t>8</w:t>
      </w:r>
      <w:r w:rsidR="00C73AFC">
        <w:rPr>
          <w:sz w:val="22"/>
        </w:rPr>
        <w:t>) hard</w:t>
      </w:r>
      <w:r w:rsidR="00C73AFC" w:rsidRPr="00774BB4">
        <w:rPr>
          <w:sz w:val="22"/>
        </w:rPr>
        <w:t xml:space="preserve">copies </w:t>
      </w:r>
      <w:r w:rsidR="00C73AFC">
        <w:rPr>
          <w:sz w:val="22"/>
        </w:rPr>
        <w:t xml:space="preserve">and </w:t>
      </w:r>
      <w:r w:rsidR="002F00EB">
        <w:rPr>
          <w:sz w:val="22"/>
          <w:u w:val="single"/>
        </w:rPr>
        <w:t>one</w:t>
      </w:r>
      <w:r w:rsidR="002F00EB">
        <w:rPr>
          <w:sz w:val="22"/>
        </w:rPr>
        <w:t xml:space="preserve"> </w:t>
      </w:r>
      <w:r w:rsidR="00C73AFC">
        <w:rPr>
          <w:sz w:val="22"/>
        </w:rPr>
        <w:t>(</w:t>
      </w:r>
      <w:r w:rsidR="002F00EB">
        <w:rPr>
          <w:sz w:val="22"/>
        </w:rPr>
        <w:t>1</w:t>
      </w:r>
      <w:r w:rsidR="00C73AFC">
        <w:rPr>
          <w:sz w:val="22"/>
        </w:rPr>
        <w:t xml:space="preserve">) electronic </w:t>
      </w:r>
      <w:r w:rsidR="003B1BC6">
        <w:rPr>
          <w:sz w:val="22"/>
        </w:rPr>
        <w:t xml:space="preserve">copy </w:t>
      </w:r>
      <w:r w:rsidR="00B20E4C">
        <w:rPr>
          <w:sz w:val="22"/>
        </w:rPr>
        <w:t>(</w:t>
      </w:r>
      <w:r w:rsidR="00C73AFC">
        <w:rPr>
          <w:sz w:val="22"/>
        </w:rPr>
        <w:t>via CD</w:t>
      </w:r>
      <w:r w:rsidR="0014677F">
        <w:rPr>
          <w:sz w:val="22"/>
        </w:rPr>
        <w:t>s</w:t>
      </w:r>
      <w:r w:rsidR="00C73AFC">
        <w:rPr>
          <w:sz w:val="22"/>
        </w:rPr>
        <w:t xml:space="preserve"> or USB flash drive</w:t>
      </w:r>
      <w:r w:rsidR="0014677F">
        <w:rPr>
          <w:sz w:val="22"/>
        </w:rPr>
        <w:t>s</w:t>
      </w:r>
      <w:r w:rsidR="00B20E4C">
        <w:rPr>
          <w:sz w:val="22"/>
        </w:rPr>
        <w:t>)</w:t>
      </w:r>
      <w:r w:rsidR="00864E85" w:rsidRPr="00774BB4">
        <w:rPr>
          <w:sz w:val="22"/>
        </w:rPr>
        <w:t xml:space="preserve"> of </w:t>
      </w:r>
      <w:r w:rsidR="005B39F4">
        <w:rPr>
          <w:sz w:val="22"/>
        </w:rPr>
        <w:t xml:space="preserve">their Proposal for the project. </w:t>
      </w:r>
      <w:r w:rsidR="00A86B9B" w:rsidRPr="00774BB4">
        <w:rPr>
          <w:sz w:val="22"/>
        </w:rPr>
        <w:t xml:space="preserve"> </w:t>
      </w:r>
      <w:r w:rsidR="005B39F4">
        <w:rPr>
          <w:sz w:val="22"/>
        </w:rPr>
        <w:t xml:space="preserve">Each copy shall be provided </w:t>
      </w:r>
      <w:r w:rsidR="003B1BC6">
        <w:rPr>
          <w:sz w:val="22"/>
        </w:rPr>
        <w:t xml:space="preserve">either </w:t>
      </w:r>
      <w:r w:rsidR="005B39F4">
        <w:rPr>
          <w:sz w:val="22"/>
        </w:rPr>
        <w:t xml:space="preserve">loose leaf </w:t>
      </w:r>
      <w:r w:rsidR="003B1BC6">
        <w:rPr>
          <w:sz w:val="22"/>
          <w:szCs w:val="22"/>
        </w:rPr>
        <w:t>with binder clip</w:t>
      </w:r>
      <w:r w:rsidR="008813D3">
        <w:rPr>
          <w:sz w:val="22"/>
          <w:szCs w:val="22"/>
        </w:rPr>
        <w:t>,</w:t>
      </w:r>
      <w:r w:rsidR="00460CD6">
        <w:rPr>
          <w:sz w:val="22"/>
          <w:szCs w:val="22"/>
        </w:rPr>
        <w:t xml:space="preserve"> or bound folder</w:t>
      </w:r>
      <w:r w:rsidR="00BB098A">
        <w:rPr>
          <w:sz w:val="22"/>
          <w:szCs w:val="22"/>
        </w:rPr>
        <w:t xml:space="preserve">, </w:t>
      </w:r>
      <w:r w:rsidR="003B1BC6">
        <w:rPr>
          <w:sz w:val="22"/>
        </w:rPr>
        <w:t xml:space="preserve">pages numbered, and tabs or colored paper for section dividers with </w:t>
      </w:r>
      <w:r w:rsidR="005B39F4">
        <w:rPr>
          <w:sz w:val="22"/>
        </w:rPr>
        <w:t xml:space="preserve">the </w:t>
      </w:r>
      <w:r w:rsidR="005B435E">
        <w:rPr>
          <w:sz w:val="22"/>
        </w:rPr>
        <w:t>provider</w:t>
      </w:r>
      <w:r w:rsidR="005B39F4">
        <w:rPr>
          <w:sz w:val="22"/>
        </w:rPr>
        <w:t xml:space="preserve"> name and the Request </w:t>
      </w:r>
      <w:r w:rsidR="00143DFF">
        <w:rPr>
          <w:sz w:val="22"/>
        </w:rPr>
        <w:t>f</w:t>
      </w:r>
      <w:r w:rsidR="005B39F4">
        <w:rPr>
          <w:sz w:val="22"/>
        </w:rPr>
        <w:t xml:space="preserve">or Proposal on </w:t>
      </w:r>
      <w:r w:rsidR="003B1BC6">
        <w:rPr>
          <w:sz w:val="22"/>
        </w:rPr>
        <w:t>the</w:t>
      </w:r>
      <w:r w:rsidR="005B39F4">
        <w:rPr>
          <w:sz w:val="22"/>
        </w:rPr>
        <w:t xml:space="preserve"> cover</w:t>
      </w:r>
      <w:r w:rsidR="003B1BC6">
        <w:rPr>
          <w:sz w:val="22"/>
        </w:rPr>
        <w:t>.</w:t>
      </w:r>
    </w:p>
    <w:p w14:paraId="3FA591D6" w14:textId="77777777" w:rsidR="00E20C93" w:rsidRPr="008035D4" w:rsidRDefault="005B39F4" w:rsidP="0014677F">
      <w:pPr>
        <w:spacing w:after="240" w:line="264" w:lineRule="auto"/>
        <w:ind w:left="720"/>
        <w:rPr>
          <w:b/>
          <w:sz w:val="22"/>
        </w:rPr>
      </w:pPr>
      <w:r>
        <w:rPr>
          <w:b/>
          <w:sz w:val="22"/>
        </w:rPr>
        <w:t>Each p</w:t>
      </w:r>
      <w:r w:rsidR="004D6E3B">
        <w:rPr>
          <w:b/>
          <w:sz w:val="22"/>
        </w:rPr>
        <w:t xml:space="preserve">roposal is to be </w:t>
      </w:r>
      <w:r w:rsidR="008035D4">
        <w:rPr>
          <w:b/>
          <w:sz w:val="22"/>
        </w:rPr>
        <w:t xml:space="preserve">single sided, not smaller than </w:t>
      </w:r>
      <w:r w:rsidR="00B92D4F">
        <w:rPr>
          <w:b/>
          <w:sz w:val="22"/>
        </w:rPr>
        <w:t>12-point</w:t>
      </w:r>
      <w:r w:rsidR="008035D4">
        <w:rPr>
          <w:b/>
          <w:sz w:val="22"/>
        </w:rPr>
        <w:t xml:space="preserve"> type.</w:t>
      </w:r>
      <w:r w:rsidR="00BA308B">
        <w:rPr>
          <w:b/>
          <w:sz w:val="22"/>
        </w:rPr>
        <w:t xml:space="preserve"> If a provider is proposing for both sites, </w:t>
      </w:r>
      <w:r w:rsidR="00771F3F">
        <w:rPr>
          <w:b/>
          <w:sz w:val="22"/>
        </w:rPr>
        <w:t>documents must be clearly labeled for site specific responses</w:t>
      </w:r>
      <w:r w:rsidR="00BA308B">
        <w:rPr>
          <w:b/>
          <w:sz w:val="22"/>
        </w:rPr>
        <w:t>.</w:t>
      </w:r>
    </w:p>
    <w:p w14:paraId="4DD883E7" w14:textId="77777777" w:rsidR="00E20C93" w:rsidRPr="00E20C93" w:rsidRDefault="00680558" w:rsidP="0014677F">
      <w:pPr>
        <w:spacing w:after="240" w:line="264" w:lineRule="auto"/>
        <w:ind w:left="1440" w:hanging="720"/>
        <w:rPr>
          <w:sz w:val="22"/>
        </w:rPr>
      </w:pPr>
      <w:r>
        <w:rPr>
          <w:sz w:val="22"/>
        </w:rPr>
        <w:t>1</w:t>
      </w:r>
      <w:r w:rsidR="00E20C93" w:rsidRPr="00E20C93">
        <w:rPr>
          <w:sz w:val="22"/>
        </w:rPr>
        <w:t>.</w:t>
      </w:r>
      <w:r w:rsidR="00E20C93">
        <w:rPr>
          <w:sz w:val="22"/>
        </w:rPr>
        <w:t xml:space="preserve"> </w:t>
      </w:r>
      <w:r w:rsidR="00E20C93">
        <w:rPr>
          <w:sz w:val="22"/>
        </w:rPr>
        <w:tab/>
      </w:r>
      <w:r w:rsidR="00E20C93" w:rsidRPr="00E20C93">
        <w:rPr>
          <w:sz w:val="22"/>
        </w:rPr>
        <w:t xml:space="preserve">The cover letter, </w:t>
      </w:r>
      <w:r w:rsidR="00B20E4C">
        <w:rPr>
          <w:sz w:val="22"/>
        </w:rPr>
        <w:t xml:space="preserve">Proposal Certification Form, </w:t>
      </w:r>
      <w:r w:rsidR="00E20C93" w:rsidRPr="00E20C93">
        <w:rPr>
          <w:sz w:val="22"/>
        </w:rPr>
        <w:t>table of contents, and tabs do not count toward the page limits.</w:t>
      </w:r>
    </w:p>
    <w:p w14:paraId="06490180" w14:textId="77777777" w:rsidR="00E20C93" w:rsidRDefault="00680558" w:rsidP="0014677F">
      <w:pPr>
        <w:spacing w:after="240" w:line="264" w:lineRule="auto"/>
        <w:ind w:left="1440" w:hanging="720"/>
        <w:rPr>
          <w:b/>
          <w:sz w:val="22"/>
        </w:rPr>
      </w:pPr>
      <w:r>
        <w:rPr>
          <w:sz w:val="22"/>
        </w:rPr>
        <w:t>2</w:t>
      </w:r>
      <w:r w:rsidR="00E20C93">
        <w:rPr>
          <w:sz w:val="22"/>
        </w:rPr>
        <w:t>.</w:t>
      </w:r>
      <w:r w:rsidR="00E20C93">
        <w:rPr>
          <w:sz w:val="22"/>
        </w:rPr>
        <w:tab/>
        <w:t>Submittals exceeding the page limits may be</w:t>
      </w:r>
      <w:r w:rsidR="00E20C93">
        <w:rPr>
          <w:b/>
          <w:sz w:val="22"/>
        </w:rPr>
        <w:t xml:space="preserve"> </w:t>
      </w:r>
      <w:r w:rsidR="00E20C93">
        <w:rPr>
          <w:sz w:val="22"/>
        </w:rPr>
        <w:t>considered non-responsive</w:t>
      </w:r>
      <w:r w:rsidR="00E20C93">
        <w:rPr>
          <w:b/>
          <w:sz w:val="22"/>
        </w:rPr>
        <w:t>.</w:t>
      </w:r>
    </w:p>
    <w:p w14:paraId="39CB310A" w14:textId="77777777" w:rsidR="00E20C93" w:rsidRPr="001D1AB2" w:rsidRDefault="0014677F" w:rsidP="001D1AB2">
      <w:pPr>
        <w:pStyle w:val="Heading2"/>
        <w:numPr>
          <w:ilvl w:val="0"/>
          <w:numId w:val="0"/>
        </w:numPr>
        <w:rPr>
          <w:rFonts w:ascii="Times New Roman" w:hAnsi="Times New Roman" w:cs="Times New Roman"/>
          <w:b w:val="0"/>
          <w:i w:val="0"/>
          <w:sz w:val="22"/>
        </w:rPr>
      </w:pPr>
      <w:bookmarkStart w:id="47" w:name="_Toc460250014"/>
      <w:bookmarkStart w:id="48" w:name="_Toc503193751"/>
      <w:r w:rsidRPr="001D1AB2">
        <w:rPr>
          <w:rFonts w:ascii="Times New Roman" w:hAnsi="Times New Roman" w:cs="Times New Roman"/>
          <w:b w:val="0"/>
          <w:i w:val="0"/>
          <w:sz w:val="22"/>
        </w:rPr>
        <w:t>7.2</w:t>
      </w:r>
      <w:r w:rsidRPr="001D1AB2">
        <w:rPr>
          <w:rFonts w:ascii="Times New Roman" w:hAnsi="Times New Roman" w:cs="Times New Roman"/>
          <w:b w:val="0"/>
          <w:i w:val="0"/>
          <w:sz w:val="22"/>
        </w:rPr>
        <w:tab/>
      </w:r>
      <w:r w:rsidR="008035D4" w:rsidRPr="001D1AB2">
        <w:rPr>
          <w:rFonts w:ascii="Times New Roman" w:hAnsi="Times New Roman" w:cs="Times New Roman"/>
          <w:b w:val="0"/>
          <w:i w:val="0"/>
          <w:sz w:val="22"/>
          <w:u w:val="single"/>
        </w:rPr>
        <w:t>Contents of the Proposal</w:t>
      </w:r>
      <w:bookmarkEnd w:id="47"/>
      <w:bookmarkEnd w:id="48"/>
    </w:p>
    <w:p w14:paraId="4325268C" w14:textId="77777777" w:rsidR="00E20C93" w:rsidRPr="00D61E27" w:rsidRDefault="00E20C93" w:rsidP="008551DE">
      <w:pPr>
        <w:numPr>
          <w:ilvl w:val="0"/>
          <w:numId w:val="9"/>
        </w:numPr>
        <w:tabs>
          <w:tab w:val="clear" w:pos="1800"/>
          <w:tab w:val="num" w:pos="1440"/>
        </w:tabs>
        <w:spacing w:before="240" w:after="240" w:line="264" w:lineRule="auto"/>
        <w:ind w:hanging="720"/>
        <w:rPr>
          <w:sz w:val="22"/>
          <w:u w:val="single"/>
        </w:rPr>
      </w:pPr>
      <w:r w:rsidRPr="00681F2D">
        <w:rPr>
          <w:sz w:val="22"/>
          <w:u w:val="single"/>
        </w:rPr>
        <w:t>Signed Proposal Certification Form</w:t>
      </w:r>
      <w:r>
        <w:rPr>
          <w:sz w:val="22"/>
        </w:rPr>
        <w:t xml:space="preserve"> (page 3 of the RFP). This does not count towards the page limit.</w:t>
      </w:r>
    </w:p>
    <w:p w14:paraId="0344A181" w14:textId="77777777" w:rsidR="00E20C93" w:rsidRDefault="00E20C93" w:rsidP="001D1AB2">
      <w:pPr>
        <w:numPr>
          <w:ilvl w:val="0"/>
          <w:numId w:val="9"/>
        </w:numPr>
        <w:tabs>
          <w:tab w:val="clear" w:pos="1800"/>
          <w:tab w:val="num" w:pos="1440"/>
        </w:tabs>
        <w:spacing w:after="240" w:line="264" w:lineRule="auto"/>
        <w:ind w:hanging="720"/>
        <w:rPr>
          <w:sz w:val="22"/>
        </w:rPr>
      </w:pPr>
      <w:r>
        <w:rPr>
          <w:sz w:val="22"/>
        </w:rPr>
        <w:t>Table of contents (maximum 1 page).</w:t>
      </w:r>
    </w:p>
    <w:p w14:paraId="7AF480C4" w14:textId="69ECFA87" w:rsidR="00E20C93" w:rsidRDefault="00E20C93" w:rsidP="001D1AB2">
      <w:pPr>
        <w:numPr>
          <w:ilvl w:val="0"/>
          <w:numId w:val="9"/>
        </w:numPr>
        <w:tabs>
          <w:tab w:val="clear" w:pos="1800"/>
          <w:tab w:val="num" w:pos="1440"/>
        </w:tabs>
        <w:spacing w:after="240" w:line="264" w:lineRule="auto"/>
        <w:ind w:left="720"/>
        <w:rPr>
          <w:sz w:val="22"/>
        </w:rPr>
      </w:pPr>
      <w:r>
        <w:rPr>
          <w:sz w:val="22"/>
        </w:rPr>
        <w:lastRenderedPageBreak/>
        <w:t xml:space="preserve">Separate section:  </w:t>
      </w:r>
      <w:r w:rsidRPr="007610C4">
        <w:rPr>
          <w:b/>
          <w:sz w:val="22"/>
          <w:u w:val="single"/>
        </w:rPr>
        <w:t>Executive Summary</w:t>
      </w:r>
      <w:r>
        <w:rPr>
          <w:sz w:val="22"/>
        </w:rPr>
        <w:t>.</w:t>
      </w:r>
    </w:p>
    <w:p w14:paraId="10FCD42C" w14:textId="77777777" w:rsidR="00764425" w:rsidRDefault="00E20C93" w:rsidP="0014677F">
      <w:pPr>
        <w:spacing w:after="240" w:line="264" w:lineRule="auto"/>
        <w:ind w:left="1440"/>
        <w:rPr>
          <w:sz w:val="22"/>
        </w:rPr>
      </w:pPr>
      <w:r>
        <w:rPr>
          <w:sz w:val="22"/>
        </w:rPr>
        <w:t>Provide a summary highlighting</w:t>
      </w:r>
      <w:r w:rsidR="002F00EB">
        <w:rPr>
          <w:sz w:val="22"/>
        </w:rPr>
        <w:t xml:space="preserve"> the school site</w:t>
      </w:r>
      <w:r w:rsidR="00E56F7B">
        <w:rPr>
          <w:sz w:val="22"/>
        </w:rPr>
        <w:t xml:space="preserve"> you are proposing for</w:t>
      </w:r>
      <w:r w:rsidR="00463EB1">
        <w:rPr>
          <w:sz w:val="22"/>
        </w:rPr>
        <w:t xml:space="preserve"> and </w:t>
      </w:r>
      <w:r w:rsidR="00FE4BB0">
        <w:rPr>
          <w:sz w:val="22"/>
        </w:rPr>
        <w:t xml:space="preserve">your program’s </w:t>
      </w:r>
      <w:r>
        <w:rPr>
          <w:sz w:val="22"/>
        </w:rPr>
        <w:t>qualifications and special expertise to provide the services requested in the Request for Proposal.</w:t>
      </w:r>
    </w:p>
    <w:p w14:paraId="4E6454DB" w14:textId="3C4B17A6" w:rsidR="00463EB1" w:rsidRDefault="00E20C93" w:rsidP="007610C4">
      <w:pPr>
        <w:numPr>
          <w:ilvl w:val="0"/>
          <w:numId w:val="9"/>
        </w:numPr>
        <w:spacing w:after="240" w:line="264" w:lineRule="auto"/>
        <w:ind w:hanging="720"/>
        <w:rPr>
          <w:sz w:val="22"/>
        </w:rPr>
      </w:pPr>
      <w:r>
        <w:rPr>
          <w:sz w:val="22"/>
        </w:rPr>
        <w:t xml:space="preserve">Separate section:  </w:t>
      </w:r>
      <w:r w:rsidR="00463EB1" w:rsidRPr="007610C4">
        <w:rPr>
          <w:b/>
          <w:sz w:val="22"/>
          <w:u w:val="single"/>
        </w:rPr>
        <w:t>Application Cover Sheet</w:t>
      </w:r>
      <w:r w:rsidR="00463EB1">
        <w:rPr>
          <w:sz w:val="22"/>
        </w:rPr>
        <w:t>.</w:t>
      </w:r>
    </w:p>
    <w:p w14:paraId="7A182A39" w14:textId="77777777" w:rsidR="00E20C93" w:rsidRDefault="00463EB1" w:rsidP="007610C4">
      <w:pPr>
        <w:spacing w:after="240" w:line="264" w:lineRule="auto"/>
        <w:ind w:left="1440"/>
        <w:rPr>
          <w:sz w:val="22"/>
        </w:rPr>
      </w:pPr>
      <w:r>
        <w:rPr>
          <w:sz w:val="22"/>
        </w:rPr>
        <w:t xml:space="preserve">Include your completed </w:t>
      </w:r>
      <w:r w:rsidRPr="00B25501">
        <w:rPr>
          <w:sz w:val="22"/>
        </w:rPr>
        <w:t>ATTACHMENT 2,</w:t>
      </w:r>
      <w:r>
        <w:rPr>
          <w:sz w:val="22"/>
        </w:rPr>
        <w:t xml:space="preserve"> </w:t>
      </w:r>
      <w:r w:rsidR="00FE4BB0">
        <w:rPr>
          <w:sz w:val="22"/>
          <w:u w:val="single"/>
        </w:rPr>
        <w:t>Application Cover She</w:t>
      </w:r>
      <w:r w:rsidR="00DC4E65">
        <w:rPr>
          <w:sz w:val="22"/>
          <w:u w:val="single"/>
        </w:rPr>
        <w:t>e</w:t>
      </w:r>
      <w:r w:rsidR="00FE4BB0">
        <w:rPr>
          <w:sz w:val="22"/>
          <w:u w:val="single"/>
        </w:rPr>
        <w:t>t</w:t>
      </w:r>
      <w:r w:rsidR="00BA308B">
        <w:rPr>
          <w:sz w:val="22"/>
          <w:u w:val="single"/>
        </w:rPr>
        <w:t>(s)</w:t>
      </w:r>
      <w:r w:rsidR="00E20C93">
        <w:rPr>
          <w:sz w:val="22"/>
        </w:rPr>
        <w:t>.</w:t>
      </w:r>
      <w:r w:rsidR="00BA308B">
        <w:rPr>
          <w:sz w:val="22"/>
        </w:rPr>
        <w:t xml:space="preserve"> </w:t>
      </w:r>
    </w:p>
    <w:p w14:paraId="0C18D6A7" w14:textId="31BD895F" w:rsidR="00E56F7B" w:rsidRPr="007610C4" w:rsidRDefault="00E20C93" w:rsidP="007610C4">
      <w:pPr>
        <w:numPr>
          <w:ilvl w:val="0"/>
          <w:numId w:val="9"/>
        </w:numPr>
        <w:tabs>
          <w:tab w:val="clear" w:pos="1800"/>
        </w:tabs>
        <w:spacing w:after="240" w:line="264" w:lineRule="auto"/>
        <w:ind w:hanging="720"/>
        <w:rPr>
          <w:sz w:val="22"/>
          <w:szCs w:val="22"/>
        </w:rPr>
      </w:pPr>
      <w:r w:rsidRPr="00227311">
        <w:rPr>
          <w:sz w:val="22"/>
          <w:szCs w:val="22"/>
        </w:rPr>
        <w:t>Separate section</w:t>
      </w:r>
      <w:r w:rsidRPr="00227311">
        <w:rPr>
          <w:b/>
          <w:sz w:val="22"/>
          <w:szCs w:val="22"/>
        </w:rPr>
        <w:t>:</w:t>
      </w:r>
      <w:r w:rsidRPr="00227311">
        <w:rPr>
          <w:sz w:val="22"/>
          <w:szCs w:val="22"/>
        </w:rPr>
        <w:t xml:space="preserve">  </w:t>
      </w:r>
      <w:r w:rsidR="00634509" w:rsidRPr="007610C4">
        <w:rPr>
          <w:b/>
          <w:sz w:val="22"/>
          <w:szCs w:val="22"/>
          <w:u w:val="single"/>
        </w:rPr>
        <w:t>Response</w:t>
      </w:r>
      <w:r w:rsidR="00E56F7B" w:rsidRPr="00227311">
        <w:rPr>
          <w:b/>
          <w:sz w:val="22"/>
          <w:szCs w:val="22"/>
          <w:u w:val="single"/>
        </w:rPr>
        <w:t xml:space="preserve"> to </w:t>
      </w:r>
      <w:r w:rsidR="00A302E3">
        <w:rPr>
          <w:b/>
          <w:sz w:val="22"/>
          <w:szCs w:val="22"/>
          <w:u w:val="single"/>
        </w:rPr>
        <w:t xml:space="preserve">Application </w:t>
      </w:r>
      <w:r w:rsidR="00E56F7B" w:rsidRPr="00227311">
        <w:rPr>
          <w:b/>
          <w:sz w:val="22"/>
          <w:szCs w:val="22"/>
          <w:u w:val="single"/>
        </w:rPr>
        <w:t>Questions</w:t>
      </w:r>
      <w:r w:rsidR="00DC4E65" w:rsidRPr="007610C4">
        <w:rPr>
          <w:sz w:val="22"/>
          <w:szCs w:val="22"/>
        </w:rPr>
        <w:t>.</w:t>
      </w:r>
      <w:r w:rsidR="00A32BE7" w:rsidRPr="00227311">
        <w:rPr>
          <w:sz w:val="22"/>
          <w:szCs w:val="22"/>
        </w:rPr>
        <w:t xml:space="preserve"> </w:t>
      </w:r>
      <w:r w:rsidR="00FE4BB0" w:rsidRPr="007610C4">
        <w:rPr>
          <w:i/>
          <w:sz w:val="22"/>
        </w:rPr>
        <w:t xml:space="preserve">Maximum </w:t>
      </w:r>
      <w:r w:rsidR="00BA308B" w:rsidRPr="00227311">
        <w:rPr>
          <w:i/>
          <w:sz w:val="22"/>
        </w:rPr>
        <w:t>7</w:t>
      </w:r>
      <w:r w:rsidR="00FE4BB0" w:rsidRPr="007610C4">
        <w:rPr>
          <w:i/>
          <w:sz w:val="22"/>
        </w:rPr>
        <w:t xml:space="preserve"> pages</w:t>
      </w:r>
      <w:r w:rsidR="00E56F7B" w:rsidRPr="00227311">
        <w:rPr>
          <w:i/>
          <w:sz w:val="22"/>
        </w:rPr>
        <w:t>.</w:t>
      </w:r>
    </w:p>
    <w:p w14:paraId="2FEF8795" w14:textId="77777777" w:rsidR="00E56F7B" w:rsidRPr="00227311" w:rsidRDefault="009F5F3F" w:rsidP="007302F9">
      <w:pPr>
        <w:spacing w:after="240" w:line="264" w:lineRule="auto"/>
        <w:ind w:left="1440"/>
        <w:rPr>
          <w:sz w:val="22"/>
          <w:szCs w:val="22"/>
        </w:rPr>
      </w:pPr>
      <w:r w:rsidRPr="007610C4">
        <w:rPr>
          <w:sz w:val="22"/>
        </w:rPr>
        <w:t>Provide your</w:t>
      </w:r>
      <w:r>
        <w:rPr>
          <w:sz w:val="22"/>
        </w:rPr>
        <w:t xml:space="preserve"> responses to all the questions stated in</w:t>
      </w:r>
      <w:r w:rsidR="00BA308B" w:rsidRPr="00227311">
        <w:rPr>
          <w:sz w:val="22"/>
        </w:rPr>
        <w:t xml:space="preserve"> </w:t>
      </w:r>
      <w:r w:rsidR="00BA308B" w:rsidRPr="007610C4">
        <w:rPr>
          <w:sz w:val="22"/>
        </w:rPr>
        <w:t>ATTACHMENT 3</w:t>
      </w:r>
      <w:r w:rsidR="00BA308B" w:rsidRPr="00227311">
        <w:rPr>
          <w:sz w:val="22"/>
        </w:rPr>
        <w:t xml:space="preserve">, </w:t>
      </w:r>
      <w:r w:rsidR="00BA308B" w:rsidRPr="00227311">
        <w:rPr>
          <w:sz w:val="22"/>
          <w:u w:val="single"/>
        </w:rPr>
        <w:t>Application Questions</w:t>
      </w:r>
      <w:r w:rsidR="00E56F7B">
        <w:rPr>
          <w:sz w:val="22"/>
          <w:u w:val="single"/>
        </w:rPr>
        <w:t>.</w:t>
      </w:r>
      <w:r w:rsidR="00BA308B" w:rsidRPr="007610C4">
        <w:rPr>
          <w:sz w:val="22"/>
        </w:rPr>
        <w:t xml:space="preserve"> </w:t>
      </w:r>
      <w:r w:rsidR="00ED6FBE" w:rsidRPr="007302F9">
        <w:rPr>
          <w:sz w:val="22"/>
          <w:u w:val="single"/>
        </w:rPr>
        <w:t>Please note</w:t>
      </w:r>
      <w:r w:rsidR="00ED6FBE">
        <w:rPr>
          <w:sz w:val="22"/>
        </w:rPr>
        <w:t xml:space="preserve">: Some questions require sample documents to be included in this section. These document attachments do not count toward the page limit. </w:t>
      </w:r>
    </w:p>
    <w:p w14:paraId="13311A7A" w14:textId="7C2FA696" w:rsidR="00634509" w:rsidRDefault="00DD1854" w:rsidP="00DC4E65">
      <w:pPr>
        <w:numPr>
          <w:ilvl w:val="0"/>
          <w:numId w:val="9"/>
        </w:numPr>
        <w:tabs>
          <w:tab w:val="clear" w:pos="1800"/>
          <w:tab w:val="num" w:pos="1440"/>
        </w:tabs>
        <w:spacing w:after="240" w:line="264" w:lineRule="auto"/>
        <w:ind w:left="720"/>
        <w:rPr>
          <w:sz w:val="22"/>
          <w:szCs w:val="22"/>
        </w:rPr>
      </w:pPr>
      <w:r w:rsidRPr="00831259">
        <w:rPr>
          <w:sz w:val="22"/>
          <w:szCs w:val="22"/>
        </w:rPr>
        <w:t>Separate section</w:t>
      </w:r>
      <w:r w:rsidRPr="00990501">
        <w:rPr>
          <w:b/>
          <w:sz w:val="22"/>
          <w:szCs w:val="22"/>
        </w:rPr>
        <w:t>:</w:t>
      </w:r>
      <w:r w:rsidRPr="00990501">
        <w:rPr>
          <w:sz w:val="22"/>
          <w:szCs w:val="22"/>
        </w:rPr>
        <w:t xml:space="preserve">  </w:t>
      </w:r>
      <w:r w:rsidR="00DC4E65" w:rsidRPr="007610C4">
        <w:rPr>
          <w:b/>
          <w:sz w:val="22"/>
          <w:szCs w:val="22"/>
          <w:u w:val="single"/>
        </w:rPr>
        <w:t>Form – A</w:t>
      </w:r>
      <w:r w:rsidR="00DC4E65">
        <w:rPr>
          <w:sz w:val="22"/>
          <w:szCs w:val="22"/>
        </w:rPr>
        <w:t>.</w:t>
      </w:r>
    </w:p>
    <w:p w14:paraId="5DD16866" w14:textId="77777777" w:rsidR="00DD1854" w:rsidRPr="007610C4" w:rsidRDefault="00634509" w:rsidP="007610C4">
      <w:pPr>
        <w:pStyle w:val="ListParagraph"/>
        <w:spacing w:after="240" w:line="264" w:lineRule="auto"/>
        <w:ind w:left="1440"/>
        <w:rPr>
          <w:sz w:val="22"/>
          <w:szCs w:val="22"/>
        </w:rPr>
      </w:pPr>
      <w:r w:rsidRPr="00634509">
        <w:rPr>
          <w:sz w:val="22"/>
        </w:rPr>
        <w:t xml:space="preserve">Include your completed </w:t>
      </w:r>
      <w:r w:rsidRPr="007610C4">
        <w:rPr>
          <w:sz w:val="22"/>
        </w:rPr>
        <w:t>ATTACHMENT 4</w:t>
      </w:r>
      <w:r w:rsidRPr="00B25501">
        <w:rPr>
          <w:sz w:val="22"/>
        </w:rPr>
        <w:t>,</w:t>
      </w:r>
      <w:r w:rsidRPr="00634509">
        <w:rPr>
          <w:sz w:val="22"/>
        </w:rPr>
        <w:t xml:space="preserve"> </w:t>
      </w:r>
      <w:r>
        <w:rPr>
          <w:sz w:val="22"/>
          <w:u w:val="single"/>
        </w:rPr>
        <w:t xml:space="preserve">Form </w:t>
      </w:r>
      <w:r w:rsidR="00E56F7B">
        <w:rPr>
          <w:sz w:val="22"/>
          <w:u w:val="single"/>
        </w:rPr>
        <w:t>–</w:t>
      </w:r>
      <w:r>
        <w:rPr>
          <w:sz w:val="22"/>
          <w:u w:val="single"/>
        </w:rPr>
        <w:t xml:space="preserve"> A</w:t>
      </w:r>
      <w:r w:rsidR="00E56F7B">
        <w:rPr>
          <w:sz w:val="22"/>
          <w:u w:val="single"/>
        </w:rPr>
        <w:t>.</w:t>
      </w:r>
      <w:r w:rsidRPr="00634509">
        <w:rPr>
          <w:sz w:val="22"/>
        </w:rPr>
        <w:t xml:space="preserve"> </w:t>
      </w:r>
    </w:p>
    <w:p w14:paraId="459F0618" w14:textId="4B16D31C" w:rsidR="006229E2" w:rsidRPr="007610C4" w:rsidRDefault="006229E2" w:rsidP="007610C4">
      <w:pPr>
        <w:pStyle w:val="ListParagraph"/>
        <w:keepNext/>
        <w:numPr>
          <w:ilvl w:val="0"/>
          <w:numId w:val="9"/>
        </w:numPr>
        <w:tabs>
          <w:tab w:val="clear" w:pos="1800"/>
          <w:tab w:val="num" w:pos="1440"/>
        </w:tabs>
        <w:ind w:left="720"/>
        <w:rPr>
          <w:sz w:val="22"/>
        </w:rPr>
      </w:pPr>
      <w:r w:rsidRPr="007610C4">
        <w:rPr>
          <w:sz w:val="22"/>
        </w:rPr>
        <w:t>Separate section</w:t>
      </w:r>
      <w:r w:rsidRPr="007610C4">
        <w:rPr>
          <w:b/>
          <w:sz w:val="22"/>
        </w:rPr>
        <w:t>:</w:t>
      </w:r>
      <w:r w:rsidRPr="007610C4">
        <w:rPr>
          <w:sz w:val="22"/>
        </w:rPr>
        <w:t xml:space="preserve">  </w:t>
      </w:r>
      <w:r w:rsidR="00DC4E65" w:rsidRPr="007610C4">
        <w:rPr>
          <w:b/>
          <w:sz w:val="22"/>
          <w:u w:val="single"/>
        </w:rPr>
        <w:t>DEL Budget Form</w:t>
      </w:r>
      <w:r w:rsidR="00DC4E65" w:rsidRPr="007610C4">
        <w:rPr>
          <w:sz w:val="22"/>
        </w:rPr>
        <w:t>.</w:t>
      </w:r>
    </w:p>
    <w:p w14:paraId="00B995EC" w14:textId="77777777" w:rsidR="00E56F7B" w:rsidRDefault="00E56F7B" w:rsidP="007610C4">
      <w:pPr>
        <w:pStyle w:val="BodyTextIndent3"/>
        <w:spacing w:after="0"/>
        <w:jc w:val="left"/>
      </w:pPr>
    </w:p>
    <w:p w14:paraId="6AB931FC" w14:textId="77777777" w:rsidR="00E56F7B" w:rsidRDefault="00E56F7B" w:rsidP="007610C4">
      <w:pPr>
        <w:pStyle w:val="BodyTextIndent3"/>
        <w:spacing w:after="0"/>
        <w:jc w:val="left"/>
      </w:pPr>
      <w:r>
        <w:t xml:space="preserve">Include your completed ATTACHMENT 6, </w:t>
      </w:r>
      <w:r w:rsidRPr="007610C4">
        <w:rPr>
          <w:u w:val="single"/>
        </w:rPr>
        <w:t>DEL Budget Form</w:t>
      </w:r>
      <w:r>
        <w:t>.</w:t>
      </w:r>
    </w:p>
    <w:p w14:paraId="5DBF73AD" w14:textId="77777777" w:rsidR="00E56F7B" w:rsidRDefault="00E56F7B" w:rsidP="007610C4">
      <w:pPr>
        <w:keepNext/>
        <w:ind w:left="1440"/>
      </w:pPr>
    </w:p>
    <w:p w14:paraId="14C5A511" w14:textId="77777777" w:rsidR="00ED6FBE" w:rsidRDefault="00AA5C48" w:rsidP="00DC4E65">
      <w:pPr>
        <w:pStyle w:val="BodyTextIndent3"/>
        <w:jc w:val="left"/>
      </w:pPr>
      <w:r w:rsidRPr="00AA5C48">
        <w:t xml:space="preserve">Provide a summary of your estimated budget of revenues and expenses using the attached DEL Budget Form based on a </w:t>
      </w:r>
      <w:r w:rsidRPr="007302F9">
        <w:t xml:space="preserve">maximum enrollment of </w:t>
      </w:r>
      <w:r w:rsidR="00B92D4F" w:rsidRPr="007302F9">
        <w:t>60</w:t>
      </w:r>
      <w:r w:rsidRPr="007302F9">
        <w:t xml:space="preserve"> school-age children ages 5 to 12 years old We estimate approximately </w:t>
      </w:r>
      <w:r w:rsidR="00B92D4F" w:rsidRPr="007302F9">
        <w:t>20 children</w:t>
      </w:r>
      <w:r w:rsidRPr="007302F9">
        <w:t xml:space="preserve"> </w:t>
      </w:r>
      <w:r w:rsidRPr="00AA5C48">
        <w:t>enrolled may receive a state or city child care subsidy.</w:t>
      </w:r>
    </w:p>
    <w:p w14:paraId="36B316A6" w14:textId="63C39F0B" w:rsidR="00311B0B" w:rsidRPr="007610C4" w:rsidRDefault="00311B0B" w:rsidP="00311B0B">
      <w:pPr>
        <w:spacing w:after="240" w:line="264" w:lineRule="auto"/>
        <w:ind w:left="1440" w:hanging="720"/>
        <w:rPr>
          <w:b/>
          <w:sz w:val="20"/>
        </w:rPr>
      </w:pPr>
      <w:r>
        <w:rPr>
          <w:sz w:val="22"/>
        </w:rPr>
        <w:t>8.</w:t>
      </w:r>
      <w:r>
        <w:rPr>
          <w:sz w:val="22"/>
        </w:rPr>
        <w:tab/>
        <w:t>Separate section</w:t>
      </w:r>
      <w:r w:rsidRPr="004B1195">
        <w:rPr>
          <w:b/>
          <w:sz w:val="22"/>
          <w:szCs w:val="22"/>
        </w:rPr>
        <w:t>:</w:t>
      </w:r>
      <w:r w:rsidRPr="00B66D84">
        <w:rPr>
          <w:sz w:val="22"/>
          <w:szCs w:val="22"/>
        </w:rPr>
        <w:t xml:space="preserve">  </w:t>
      </w:r>
      <w:r>
        <w:rPr>
          <w:b/>
          <w:sz w:val="22"/>
          <w:szCs w:val="22"/>
          <w:u w:val="single"/>
        </w:rPr>
        <w:t>Approach</w:t>
      </w:r>
      <w:r>
        <w:rPr>
          <w:b/>
          <w:sz w:val="22"/>
          <w:szCs w:val="22"/>
        </w:rPr>
        <w:t>.</w:t>
      </w:r>
    </w:p>
    <w:p w14:paraId="0F78BC91" w14:textId="77777777" w:rsidR="00311B0B" w:rsidRDefault="00311B0B" w:rsidP="00311B0B">
      <w:pPr>
        <w:pStyle w:val="ListParagraph"/>
        <w:numPr>
          <w:ilvl w:val="0"/>
          <w:numId w:val="28"/>
        </w:numPr>
        <w:spacing w:after="240" w:line="264" w:lineRule="auto"/>
        <w:ind w:left="1800"/>
        <w:rPr>
          <w:sz w:val="22"/>
        </w:rPr>
      </w:pPr>
      <w:r w:rsidRPr="007610C4">
        <w:rPr>
          <w:sz w:val="22"/>
        </w:rPr>
        <w:t xml:space="preserve">Describe </w:t>
      </w:r>
      <w:r>
        <w:rPr>
          <w:sz w:val="22"/>
        </w:rPr>
        <w:t>any new ideas, creative approaches, and potential opportunities that your organization believes would improve the child care service for the school and community.</w:t>
      </w:r>
    </w:p>
    <w:p w14:paraId="25E6CD7C" w14:textId="77777777" w:rsidR="00311B0B" w:rsidRPr="007610C4" w:rsidRDefault="00311B0B" w:rsidP="00311B0B">
      <w:pPr>
        <w:pStyle w:val="ListParagraph"/>
        <w:numPr>
          <w:ilvl w:val="0"/>
          <w:numId w:val="28"/>
        </w:numPr>
        <w:spacing w:after="240" w:line="264" w:lineRule="auto"/>
        <w:ind w:left="1800"/>
        <w:rPr>
          <w:sz w:val="22"/>
        </w:rPr>
      </w:pPr>
      <w:r>
        <w:rPr>
          <w:sz w:val="22"/>
        </w:rPr>
        <w:t>Describe your proposed use of offsite facilities, field trips and enrichment opportunities for the program.</w:t>
      </w:r>
    </w:p>
    <w:p w14:paraId="7D5A4242" w14:textId="77777777" w:rsidR="00ED6FBE" w:rsidRDefault="00ED6FBE" w:rsidP="00827688">
      <w:pPr>
        <w:ind w:left="720"/>
        <w:rPr>
          <w:sz w:val="22"/>
          <w:szCs w:val="22"/>
        </w:rPr>
      </w:pPr>
    </w:p>
    <w:p w14:paraId="0AACC9F4" w14:textId="77777777" w:rsidR="00283B43" w:rsidRDefault="00283B43" w:rsidP="00827688">
      <w:pPr>
        <w:ind w:left="720"/>
      </w:pPr>
      <w:r w:rsidRPr="007A02D9">
        <w:rPr>
          <w:sz w:val="22"/>
          <w:szCs w:val="22"/>
        </w:rPr>
        <w:t xml:space="preserve">Please also note that the District reserves the right to ask questions and seek clarifications about the Proposal, to request post-proposal modifications, and to engage in negotiations with a selected short list of </w:t>
      </w:r>
      <w:r w:rsidR="005B435E">
        <w:rPr>
          <w:sz w:val="22"/>
          <w:szCs w:val="22"/>
        </w:rPr>
        <w:t>provider</w:t>
      </w:r>
      <w:r w:rsidRPr="007A02D9">
        <w:rPr>
          <w:sz w:val="22"/>
          <w:szCs w:val="22"/>
        </w:rPr>
        <w:t>s.</w:t>
      </w:r>
    </w:p>
    <w:p w14:paraId="21CC3F61" w14:textId="77777777" w:rsidR="002943C3" w:rsidRPr="0093366B" w:rsidRDefault="002943C3" w:rsidP="00827688">
      <w:pPr>
        <w:ind w:left="720"/>
        <w:rPr>
          <w:sz w:val="22"/>
          <w:szCs w:val="22"/>
        </w:rPr>
      </w:pPr>
    </w:p>
    <w:p w14:paraId="33A82662" w14:textId="77777777" w:rsidR="000F2ECB" w:rsidRPr="001D1AB2" w:rsidRDefault="0014677F" w:rsidP="001D1AB2">
      <w:pPr>
        <w:pStyle w:val="Heading1"/>
        <w:numPr>
          <w:ilvl w:val="0"/>
          <w:numId w:val="0"/>
        </w:numPr>
        <w:rPr>
          <w:rFonts w:ascii="Times New Roman" w:hAnsi="Times New Roman" w:cs="Times New Roman"/>
          <w:sz w:val="22"/>
        </w:rPr>
      </w:pPr>
      <w:bookmarkStart w:id="49" w:name="_Toc460250015"/>
      <w:bookmarkStart w:id="50" w:name="_Toc503193752"/>
      <w:r w:rsidRPr="001D1AB2">
        <w:rPr>
          <w:rFonts w:ascii="Times New Roman" w:hAnsi="Times New Roman" w:cs="Times New Roman"/>
          <w:sz w:val="22"/>
        </w:rPr>
        <w:t>8.0</w:t>
      </w:r>
      <w:r w:rsidR="000F2ECB" w:rsidRPr="001D1AB2">
        <w:rPr>
          <w:rFonts w:ascii="Times New Roman" w:hAnsi="Times New Roman" w:cs="Times New Roman"/>
          <w:sz w:val="22"/>
        </w:rPr>
        <w:tab/>
      </w:r>
      <w:bookmarkEnd w:id="49"/>
      <w:r w:rsidR="00446AC2">
        <w:rPr>
          <w:rFonts w:ascii="Times New Roman" w:hAnsi="Times New Roman" w:cs="Times New Roman"/>
          <w:sz w:val="22"/>
        </w:rPr>
        <w:t>CONTRACT AND CONTRACTING PROVISIONS</w:t>
      </w:r>
      <w:bookmarkEnd w:id="50"/>
    </w:p>
    <w:p w14:paraId="54D555A4" w14:textId="77777777" w:rsidR="00204D59" w:rsidRPr="001D1AB2" w:rsidRDefault="0014677F" w:rsidP="001D1AB2">
      <w:pPr>
        <w:pStyle w:val="Heading2"/>
        <w:numPr>
          <w:ilvl w:val="0"/>
          <w:numId w:val="0"/>
        </w:numPr>
        <w:rPr>
          <w:rFonts w:ascii="Times New Roman" w:hAnsi="Times New Roman" w:cs="Times New Roman"/>
          <w:b w:val="0"/>
          <w:i w:val="0"/>
          <w:sz w:val="22"/>
        </w:rPr>
      </w:pPr>
      <w:bookmarkStart w:id="51" w:name="_Toc460250016"/>
      <w:bookmarkStart w:id="52" w:name="_Toc503193753"/>
      <w:r w:rsidRPr="001D1AB2">
        <w:rPr>
          <w:rFonts w:ascii="Times New Roman" w:hAnsi="Times New Roman" w:cs="Times New Roman"/>
          <w:b w:val="0"/>
          <w:i w:val="0"/>
          <w:sz w:val="22"/>
        </w:rPr>
        <w:t>8.1</w:t>
      </w:r>
      <w:r w:rsidRPr="001D1AB2">
        <w:rPr>
          <w:rFonts w:ascii="Times New Roman" w:hAnsi="Times New Roman" w:cs="Times New Roman"/>
          <w:b w:val="0"/>
          <w:i w:val="0"/>
          <w:sz w:val="22"/>
        </w:rPr>
        <w:tab/>
      </w:r>
      <w:bookmarkStart w:id="53" w:name="_Hlk503267034"/>
      <w:r w:rsidR="00204D59" w:rsidRPr="001D1AB2">
        <w:rPr>
          <w:rFonts w:ascii="Times New Roman" w:hAnsi="Times New Roman" w:cs="Times New Roman"/>
          <w:b w:val="0"/>
          <w:i w:val="0"/>
          <w:sz w:val="22"/>
          <w:u w:val="single"/>
        </w:rPr>
        <w:t xml:space="preserve">Standard </w:t>
      </w:r>
      <w:bookmarkEnd w:id="51"/>
      <w:r w:rsidR="00E71388">
        <w:rPr>
          <w:rFonts w:ascii="Times New Roman" w:hAnsi="Times New Roman" w:cs="Times New Roman"/>
          <w:b w:val="0"/>
          <w:i w:val="0"/>
          <w:sz w:val="22"/>
          <w:u w:val="single"/>
        </w:rPr>
        <w:t>Lease Agreement</w:t>
      </w:r>
      <w:bookmarkEnd w:id="52"/>
    </w:p>
    <w:p w14:paraId="17435ED4" w14:textId="77777777" w:rsidR="00C66264" w:rsidRDefault="00204D59" w:rsidP="008551DE">
      <w:pPr>
        <w:numPr>
          <w:ilvl w:val="12"/>
          <w:numId w:val="0"/>
        </w:numPr>
        <w:spacing w:before="240" w:after="240" w:line="264" w:lineRule="auto"/>
        <w:ind w:left="720"/>
        <w:rPr>
          <w:b/>
          <w:sz w:val="22"/>
          <w:szCs w:val="22"/>
        </w:rPr>
      </w:pPr>
      <w:r w:rsidRPr="00D97868">
        <w:rPr>
          <w:sz w:val="22"/>
          <w:szCs w:val="22"/>
        </w:rPr>
        <w:t xml:space="preserve">The District’s </w:t>
      </w:r>
      <w:r w:rsidR="00022918">
        <w:rPr>
          <w:sz w:val="22"/>
          <w:szCs w:val="22"/>
        </w:rPr>
        <w:t>Standard Lease Agreement</w:t>
      </w:r>
      <w:r w:rsidR="007A02D9">
        <w:rPr>
          <w:sz w:val="22"/>
          <w:szCs w:val="22"/>
        </w:rPr>
        <w:t xml:space="preserve"> is included as Attachment 1</w:t>
      </w:r>
      <w:r w:rsidR="00E71388">
        <w:rPr>
          <w:sz w:val="22"/>
          <w:szCs w:val="22"/>
        </w:rPr>
        <w:t xml:space="preserve"> for your reference</w:t>
      </w:r>
      <w:r w:rsidRPr="00D97868">
        <w:rPr>
          <w:sz w:val="22"/>
          <w:szCs w:val="22"/>
        </w:rPr>
        <w:t xml:space="preserve">. </w:t>
      </w:r>
    </w:p>
    <w:p w14:paraId="0E99B439" w14:textId="77777777" w:rsidR="00C66264" w:rsidRPr="007610C4" w:rsidRDefault="00C66264" w:rsidP="007610C4">
      <w:pPr>
        <w:ind w:left="720"/>
        <w:rPr>
          <w:sz w:val="22"/>
          <w:szCs w:val="22"/>
        </w:rPr>
      </w:pPr>
      <w:r w:rsidRPr="007610C4">
        <w:rPr>
          <w:sz w:val="22"/>
          <w:szCs w:val="22"/>
        </w:rPr>
        <w:t xml:space="preserve">The District’s Alignment Initiative Overview, Terms and Conditions document is </w:t>
      </w:r>
      <w:r w:rsidR="00391B73">
        <w:rPr>
          <w:sz w:val="22"/>
          <w:szCs w:val="22"/>
        </w:rPr>
        <w:t xml:space="preserve">attached. </w:t>
      </w:r>
    </w:p>
    <w:p w14:paraId="39A3B3F1" w14:textId="77777777" w:rsidR="00C66264" w:rsidRPr="00C66264" w:rsidRDefault="00C66264" w:rsidP="007610C4">
      <w:pPr>
        <w:widowControl w:val="0"/>
        <w:ind w:left="720" w:right="312"/>
        <w:rPr>
          <w:sz w:val="22"/>
          <w:szCs w:val="22"/>
        </w:rPr>
      </w:pPr>
      <w:r w:rsidRPr="00C66264">
        <w:rPr>
          <w:sz w:val="22"/>
          <w:szCs w:val="22"/>
        </w:rPr>
        <w:t xml:space="preserve">Terms and conditions noted must be met by the program and its provider </w:t>
      </w:r>
      <w:proofErr w:type="gramStart"/>
      <w:r w:rsidRPr="00C66264">
        <w:rPr>
          <w:sz w:val="22"/>
          <w:szCs w:val="22"/>
        </w:rPr>
        <w:t>in order to</w:t>
      </w:r>
      <w:proofErr w:type="gramEnd"/>
      <w:r w:rsidRPr="00C66264">
        <w:rPr>
          <w:sz w:val="22"/>
          <w:szCs w:val="22"/>
        </w:rPr>
        <w:t xml:space="preserve"> qualify for the free rent.</w:t>
      </w:r>
    </w:p>
    <w:bookmarkEnd w:id="53"/>
    <w:p w14:paraId="583AF818" w14:textId="77777777" w:rsidR="00204D59" w:rsidRPr="00986CC9" w:rsidRDefault="00204D59" w:rsidP="007610C4">
      <w:pPr>
        <w:widowControl w:val="0"/>
        <w:ind w:left="720" w:right="312"/>
        <w:rPr>
          <w:sz w:val="22"/>
          <w:szCs w:val="22"/>
        </w:rPr>
      </w:pPr>
    </w:p>
    <w:p w14:paraId="694C9EDC" w14:textId="77777777" w:rsidR="001400A7" w:rsidRPr="001D1AB2" w:rsidRDefault="001400A7" w:rsidP="001400A7">
      <w:pPr>
        <w:pStyle w:val="Heading2"/>
        <w:numPr>
          <w:ilvl w:val="0"/>
          <w:numId w:val="0"/>
        </w:numPr>
        <w:rPr>
          <w:rFonts w:ascii="Times New Roman" w:hAnsi="Times New Roman" w:cs="Times New Roman"/>
          <w:b w:val="0"/>
          <w:i w:val="0"/>
          <w:sz w:val="22"/>
        </w:rPr>
      </w:pPr>
      <w:bookmarkStart w:id="54" w:name="_Toc503193754"/>
      <w:r>
        <w:rPr>
          <w:rFonts w:ascii="Times New Roman" w:hAnsi="Times New Roman" w:cs="Times New Roman"/>
          <w:b w:val="0"/>
          <w:i w:val="0"/>
          <w:sz w:val="22"/>
        </w:rPr>
        <w:lastRenderedPageBreak/>
        <w:t>8.</w:t>
      </w:r>
      <w:r w:rsidR="00E71388">
        <w:rPr>
          <w:rFonts w:ascii="Times New Roman" w:hAnsi="Times New Roman" w:cs="Times New Roman"/>
          <w:b w:val="0"/>
          <w:i w:val="0"/>
          <w:sz w:val="22"/>
        </w:rPr>
        <w:t>2</w:t>
      </w:r>
      <w:r w:rsidRPr="001D1AB2">
        <w:rPr>
          <w:rFonts w:ascii="Times New Roman" w:hAnsi="Times New Roman" w:cs="Times New Roman"/>
          <w:b w:val="0"/>
          <w:i w:val="0"/>
          <w:sz w:val="22"/>
        </w:rPr>
        <w:tab/>
      </w:r>
      <w:r w:rsidRPr="001D1AB2">
        <w:rPr>
          <w:rFonts w:ascii="Times New Roman" w:hAnsi="Times New Roman" w:cs="Times New Roman"/>
          <w:b w:val="0"/>
          <w:i w:val="0"/>
          <w:sz w:val="22"/>
          <w:u w:val="single"/>
        </w:rPr>
        <w:t>Protest Procedures</w:t>
      </w:r>
      <w:bookmarkEnd w:id="54"/>
    </w:p>
    <w:p w14:paraId="3B775E93" w14:textId="77777777" w:rsidR="001400A7" w:rsidRPr="001400A7" w:rsidRDefault="001400A7" w:rsidP="001400A7"/>
    <w:p w14:paraId="6D740285" w14:textId="77777777" w:rsidR="00204D59" w:rsidRPr="00986CC9" w:rsidRDefault="00204D59" w:rsidP="008551DE">
      <w:pPr>
        <w:numPr>
          <w:ilvl w:val="1"/>
          <w:numId w:val="3"/>
        </w:numPr>
        <w:tabs>
          <w:tab w:val="clear" w:pos="1440"/>
          <w:tab w:val="left" w:pos="2200"/>
        </w:tabs>
        <w:spacing w:before="240" w:after="240" w:line="264" w:lineRule="auto"/>
        <w:ind w:left="1420" w:hanging="700"/>
        <w:rPr>
          <w:sz w:val="22"/>
          <w:szCs w:val="22"/>
        </w:rPr>
      </w:pPr>
      <w:r w:rsidRPr="00986CC9">
        <w:rPr>
          <w:sz w:val="22"/>
          <w:szCs w:val="22"/>
        </w:rPr>
        <w:t xml:space="preserve">Any actual or prospective Vendor who is aggrieved </w:t>
      </w:r>
      <w:proofErr w:type="gramStart"/>
      <w:r w:rsidRPr="00986CC9">
        <w:rPr>
          <w:sz w:val="22"/>
          <w:szCs w:val="22"/>
        </w:rPr>
        <w:t>in connection with</w:t>
      </w:r>
      <w:proofErr w:type="gramEnd"/>
      <w:r w:rsidRPr="00986CC9">
        <w:rPr>
          <w:sz w:val="22"/>
          <w:szCs w:val="22"/>
        </w:rPr>
        <w:t xml:space="preserve"> the solicitation or award of this contract may protest to the District in accordance with the procedures set forth herein.  Protests based on the terms in this Request for Proposal, which are apparent prior to the date established for submitting the proposal must be received seven (7) days prior to the submittal deadline.  Protests based on other events must be received within three (3) working days after the aggrieved person knows, or should have known, of the facts and circumstances upon which the protest is based; provided, however, that in no event shall a protest be considered if all proposals are rejected or if the protest is received after the award for this contract.</w:t>
      </w:r>
    </w:p>
    <w:p w14:paraId="16918F58" w14:textId="77777777" w:rsidR="00470D50" w:rsidRDefault="00470D50" w:rsidP="001D1AB2">
      <w:pPr>
        <w:numPr>
          <w:ilvl w:val="1"/>
          <w:numId w:val="3"/>
        </w:numPr>
        <w:tabs>
          <w:tab w:val="clear" w:pos="1440"/>
          <w:tab w:val="left" w:pos="2200"/>
        </w:tabs>
        <w:spacing w:line="264" w:lineRule="auto"/>
        <w:ind w:left="1420" w:hanging="700"/>
        <w:rPr>
          <w:sz w:val="22"/>
          <w:szCs w:val="22"/>
        </w:rPr>
      </w:pPr>
      <w:proofErr w:type="gramStart"/>
      <w:r w:rsidRPr="00986CC9">
        <w:rPr>
          <w:sz w:val="22"/>
          <w:szCs w:val="22"/>
        </w:rPr>
        <w:t>In order to</w:t>
      </w:r>
      <w:proofErr w:type="gramEnd"/>
      <w:r w:rsidRPr="00986CC9">
        <w:rPr>
          <w:sz w:val="22"/>
          <w:szCs w:val="22"/>
        </w:rPr>
        <w:t xml:space="preserve"> be considered, a protest shall be in writing and shall include: the name and address of the aggrieved person; the contract title under which the protest is submitted; a detailed description of the specific grounds for protest and any supporting documentation; and the specific ruling or relief requested.  The written protest shall be </w:t>
      </w:r>
      <w:r w:rsidR="00C73AFC">
        <w:rPr>
          <w:sz w:val="22"/>
          <w:szCs w:val="22"/>
        </w:rPr>
        <w:t>mailed</w:t>
      </w:r>
      <w:r w:rsidRPr="00986CC9">
        <w:rPr>
          <w:sz w:val="22"/>
          <w:szCs w:val="22"/>
        </w:rPr>
        <w:t xml:space="preserve"> to:</w:t>
      </w:r>
    </w:p>
    <w:p w14:paraId="6934F384" w14:textId="77777777" w:rsidR="008551DE" w:rsidRDefault="008551DE" w:rsidP="0014677F">
      <w:pPr>
        <w:spacing w:line="264" w:lineRule="auto"/>
        <w:ind w:left="2120"/>
        <w:rPr>
          <w:sz w:val="22"/>
          <w:szCs w:val="22"/>
        </w:rPr>
      </w:pPr>
    </w:p>
    <w:p w14:paraId="2F6EF2E9" w14:textId="77777777" w:rsidR="001D1F63" w:rsidRPr="001D1F63" w:rsidRDefault="001D1F63" w:rsidP="0014677F">
      <w:pPr>
        <w:tabs>
          <w:tab w:val="left" w:pos="1440"/>
        </w:tabs>
        <w:spacing w:line="264" w:lineRule="auto"/>
        <w:ind w:left="660" w:firstLine="720"/>
        <w:rPr>
          <w:sz w:val="22"/>
          <w:szCs w:val="22"/>
        </w:rPr>
      </w:pPr>
      <w:r w:rsidRPr="001D1F63">
        <w:rPr>
          <w:sz w:val="22"/>
          <w:szCs w:val="22"/>
        </w:rPr>
        <w:t>JoLynn Berge</w:t>
      </w:r>
    </w:p>
    <w:p w14:paraId="4E6993F5" w14:textId="77777777" w:rsidR="001D1F63" w:rsidRPr="001D1F63" w:rsidRDefault="001D1F63" w:rsidP="0014677F">
      <w:pPr>
        <w:tabs>
          <w:tab w:val="left" w:pos="1440"/>
        </w:tabs>
        <w:spacing w:line="264" w:lineRule="auto"/>
        <w:ind w:left="660" w:firstLine="720"/>
        <w:rPr>
          <w:sz w:val="22"/>
          <w:szCs w:val="22"/>
        </w:rPr>
      </w:pPr>
      <w:r w:rsidRPr="001D1F63">
        <w:rPr>
          <w:sz w:val="22"/>
          <w:szCs w:val="22"/>
        </w:rPr>
        <w:t>Assistant Superintendent for Business and Finance</w:t>
      </w:r>
    </w:p>
    <w:p w14:paraId="435E0A80" w14:textId="77777777" w:rsidR="001D1F63" w:rsidRPr="001D1F63" w:rsidRDefault="001D1F63" w:rsidP="0014677F">
      <w:pPr>
        <w:tabs>
          <w:tab w:val="left" w:pos="1440"/>
        </w:tabs>
        <w:spacing w:line="264" w:lineRule="auto"/>
        <w:ind w:left="660" w:firstLine="720"/>
        <w:rPr>
          <w:sz w:val="22"/>
          <w:szCs w:val="22"/>
        </w:rPr>
      </w:pPr>
      <w:r w:rsidRPr="001D1F63">
        <w:rPr>
          <w:sz w:val="22"/>
          <w:szCs w:val="22"/>
        </w:rPr>
        <w:t>Seattle School District No.1</w:t>
      </w:r>
    </w:p>
    <w:p w14:paraId="09C5AAF1" w14:textId="77777777" w:rsidR="001D1F63" w:rsidRPr="001D1F63" w:rsidRDefault="001D1F63" w:rsidP="0014677F">
      <w:pPr>
        <w:tabs>
          <w:tab w:val="left" w:pos="1440"/>
        </w:tabs>
        <w:spacing w:line="264" w:lineRule="auto"/>
        <w:ind w:left="660" w:firstLine="720"/>
        <w:rPr>
          <w:sz w:val="22"/>
          <w:szCs w:val="22"/>
        </w:rPr>
      </w:pPr>
      <w:r w:rsidRPr="001D1F63">
        <w:rPr>
          <w:sz w:val="22"/>
          <w:szCs w:val="22"/>
        </w:rPr>
        <w:t>MS 33-300</w:t>
      </w:r>
    </w:p>
    <w:p w14:paraId="7F3B9C3D" w14:textId="77777777" w:rsidR="001D1F63" w:rsidRPr="001D1F63" w:rsidRDefault="001D1F63" w:rsidP="0014677F">
      <w:pPr>
        <w:tabs>
          <w:tab w:val="left" w:pos="1440"/>
        </w:tabs>
        <w:spacing w:line="264" w:lineRule="auto"/>
        <w:ind w:left="660" w:firstLine="720"/>
        <w:rPr>
          <w:sz w:val="22"/>
          <w:szCs w:val="22"/>
        </w:rPr>
      </w:pPr>
      <w:r w:rsidRPr="001D1F63">
        <w:rPr>
          <w:sz w:val="22"/>
          <w:szCs w:val="22"/>
        </w:rPr>
        <w:t>P.O. Box 34165</w:t>
      </w:r>
    </w:p>
    <w:p w14:paraId="2CE5D54F" w14:textId="77777777" w:rsidR="001D1F63" w:rsidRPr="001D1F63" w:rsidRDefault="001D1F63" w:rsidP="0014677F">
      <w:pPr>
        <w:tabs>
          <w:tab w:val="left" w:pos="1440"/>
        </w:tabs>
        <w:spacing w:line="264" w:lineRule="auto"/>
        <w:ind w:left="660" w:firstLine="720"/>
        <w:rPr>
          <w:sz w:val="22"/>
          <w:szCs w:val="22"/>
        </w:rPr>
      </w:pPr>
      <w:r w:rsidRPr="001D1F63">
        <w:rPr>
          <w:sz w:val="22"/>
          <w:szCs w:val="22"/>
        </w:rPr>
        <w:t>Seattle, WA 98124</w:t>
      </w:r>
    </w:p>
    <w:p w14:paraId="08350900" w14:textId="77777777" w:rsidR="00470D50" w:rsidRPr="00986CC9" w:rsidRDefault="00470D50" w:rsidP="0014677F">
      <w:pPr>
        <w:spacing w:line="264" w:lineRule="auto"/>
        <w:ind w:left="1740"/>
        <w:rPr>
          <w:sz w:val="22"/>
          <w:szCs w:val="22"/>
        </w:rPr>
      </w:pPr>
    </w:p>
    <w:p w14:paraId="75A6FB8B" w14:textId="77777777" w:rsidR="00470D50" w:rsidRDefault="00470D50" w:rsidP="0014677F">
      <w:pPr>
        <w:spacing w:line="264" w:lineRule="auto"/>
        <w:ind w:left="1380"/>
        <w:rPr>
          <w:sz w:val="22"/>
          <w:szCs w:val="22"/>
        </w:rPr>
      </w:pPr>
      <w:r>
        <w:rPr>
          <w:sz w:val="22"/>
          <w:szCs w:val="22"/>
        </w:rPr>
        <w:t>Or delivered to:</w:t>
      </w:r>
    </w:p>
    <w:p w14:paraId="220D0CB1" w14:textId="77777777" w:rsidR="00665FC7" w:rsidRDefault="00665FC7" w:rsidP="0014677F">
      <w:pPr>
        <w:spacing w:line="264" w:lineRule="auto"/>
        <w:ind w:left="1380"/>
        <w:rPr>
          <w:sz w:val="22"/>
          <w:szCs w:val="22"/>
        </w:rPr>
      </w:pPr>
    </w:p>
    <w:p w14:paraId="69ACAC41" w14:textId="77777777" w:rsidR="00665FC7" w:rsidRPr="00665FC7" w:rsidRDefault="00665FC7" w:rsidP="0014677F">
      <w:pPr>
        <w:tabs>
          <w:tab w:val="left" w:pos="1440"/>
        </w:tabs>
        <w:spacing w:line="264" w:lineRule="auto"/>
        <w:ind w:left="660" w:firstLine="720"/>
        <w:rPr>
          <w:sz w:val="22"/>
          <w:szCs w:val="22"/>
        </w:rPr>
      </w:pPr>
      <w:r w:rsidRPr="00665FC7">
        <w:rPr>
          <w:sz w:val="22"/>
          <w:szCs w:val="22"/>
        </w:rPr>
        <w:t>JoLynn Berge</w:t>
      </w:r>
    </w:p>
    <w:p w14:paraId="20591E2B" w14:textId="77777777" w:rsidR="00665FC7" w:rsidRPr="00665FC7" w:rsidRDefault="00665FC7" w:rsidP="0014677F">
      <w:pPr>
        <w:tabs>
          <w:tab w:val="left" w:pos="1440"/>
        </w:tabs>
        <w:spacing w:line="264" w:lineRule="auto"/>
        <w:ind w:left="660" w:firstLine="720"/>
        <w:rPr>
          <w:sz w:val="22"/>
          <w:szCs w:val="22"/>
        </w:rPr>
      </w:pPr>
      <w:r w:rsidRPr="00665FC7">
        <w:rPr>
          <w:sz w:val="22"/>
          <w:szCs w:val="22"/>
        </w:rPr>
        <w:t>Assistant Superintendent for Business and Finance</w:t>
      </w:r>
    </w:p>
    <w:p w14:paraId="15E72852" w14:textId="77777777" w:rsidR="00665FC7" w:rsidRPr="00665FC7" w:rsidRDefault="00665FC7" w:rsidP="0014677F">
      <w:pPr>
        <w:tabs>
          <w:tab w:val="left" w:pos="1440"/>
        </w:tabs>
        <w:spacing w:line="264" w:lineRule="auto"/>
        <w:ind w:left="660" w:firstLine="720"/>
        <w:rPr>
          <w:sz w:val="22"/>
          <w:szCs w:val="22"/>
        </w:rPr>
      </w:pPr>
      <w:r w:rsidRPr="00665FC7">
        <w:rPr>
          <w:sz w:val="22"/>
          <w:szCs w:val="22"/>
        </w:rPr>
        <w:t>Seattle School District No.1</w:t>
      </w:r>
    </w:p>
    <w:p w14:paraId="60029D51" w14:textId="77777777" w:rsidR="00665FC7" w:rsidRPr="00665FC7" w:rsidRDefault="00665FC7" w:rsidP="0014677F">
      <w:pPr>
        <w:tabs>
          <w:tab w:val="left" w:pos="1440"/>
        </w:tabs>
        <w:spacing w:line="264" w:lineRule="auto"/>
        <w:ind w:left="660" w:firstLine="720"/>
        <w:rPr>
          <w:sz w:val="22"/>
          <w:szCs w:val="22"/>
        </w:rPr>
      </w:pPr>
      <w:r w:rsidRPr="00665FC7">
        <w:rPr>
          <w:sz w:val="22"/>
          <w:szCs w:val="22"/>
        </w:rPr>
        <w:t>MS 33-300</w:t>
      </w:r>
    </w:p>
    <w:p w14:paraId="5F5A09DC" w14:textId="77777777" w:rsidR="00665FC7" w:rsidRPr="00665FC7" w:rsidRDefault="00665FC7" w:rsidP="0014677F">
      <w:pPr>
        <w:tabs>
          <w:tab w:val="left" w:pos="1440"/>
        </w:tabs>
        <w:spacing w:line="264" w:lineRule="auto"/>
        <w:ind w:left="660" w:firstLine="720"/>
        <w:rPr>
          <w:sz w:val="22"/>
          <w:szCs w:val="22"/>
        </w:rPr>
      </w:pPr>
      <w:r w:rsidRPr="00665FC7">
        <w:rPr>
          <w:sz w:val="22"/>
          <w:szCs w:val="22"/>
        </w:rPr>
        <w:t>2445 3</w:t>
      </w:r>
      <w:r w:rsidRPr="00665FC7">
        <w:rPr>
          <w:sz w:val="22"/>
          <w:szCs w:val="22"/>
          <w:vertAlign w:val="superscript"/>
        </w:rPr>
        <w:t>rd</w:t>
      </w:r>
      <w:r w:rsidRPr="00665FC7">
        <w:rPr>
          <w:sz w:val="22"/>
          <w:szCs w:val="22"/>
        </w:rPr>
        <w:t xml:space="preserve"> Avenue South</w:t>
      </w:r>
    </w:p>
    <w:p w14:paraId="1C392A2B" w14:textId="77777777" w:rsidR="00665FC7" w:rsidRPr="00665FC7" w:rsidRDefault="00665FC7" w:rsidP="0014677F">
      <w:pPr>
        <w:tabs>
          <w:tab w:val="left" w:pos="1440"/>
        </w:tabs>
        <w:spacing w:line="264" w:lineRule="auto"/>
        <w:ind w:left="660" w:firstLine="720"/>
        <w:rPr>
          <w:sz w:val="22"/>
          <w:szCs w:val="22"/>
        </w:rPr>
      </w:pPr>
      <w:r w:rsidRPr="00665FC7">
        <w:rPr>
          <w:sz w:val="22"/>
          <w:szCs w:val="22"/>
        </w:rPr>
        <w:t>Seattle, WA 98134</w:t>
      </w:r>
    </w:p>
    <w:p w14:paraId="58138704" w14:textId="77777777" w:rsidR="00470D50" w:rsidRDefault="00470D50" w:rsidP="0014677F">
      <w:pPr>
        <w:spacing w:line="264" w:lineRule="auto"/>
        <w:rPr>
          <w:sz w:val="22"/>
          <w:szCs w:val="22"/>
        </w:rPr>
      </w:pPr>
    </w:p>
    <w:p w14:paraId="002F84AA" w14:textId="77777777" w:rsidR="00470D50" w:rsidRPr="00986CC9" w:rsidRDefault="00470D50" w:rsidP="0014677F">
      <w:pPr>
        <w:spacing w:line="264" w:lineRule="auto"/>
        <w:ind w:left="1380"/>
        <w:rPr>
          <w:sz w:val="22"/>
          <w:szCs w:val="22"/>
        </w:rPr>
      </w:pPr>
      <w:r w:rsidRPr="00986CC9">
        <w:rPr>
          <w:sz w:val="22"/>
          <w:szCs w:val="22"/>
        </w:rPr>
        <w:t>And shall be labeled: “Protest”</w:t>
      </w:r>
    </w:p>
    <w:p w14:paraId="3A0129ED" w14:textId="77777777" w:rsidR="000F2ECB" w:rsidRPr="00774BB4" w:rsidRDefault="000F2ECB" w:rsidP="0014677F">
      <w:pPr>
        <w:tabs>
          <w:tab w:val="left" w:pos="2100"/>
          <w:tab w:val="left" w:pos="2900"/>
        </w:tabs>
        <w:spacing w:line="264" w:lineRule="auto"/>
        <w:rPr>
          <w:sz w:val="22"/>
        </w:rPr>
      </w:pPr>
    </w:p>
    <w:p w14:paraId="59B23D78" w14:textId="77777777" w:rsidR="000F2ECB" w:rsidRPr="00774BB4" w:rsidRDefault="000F2ECB" w:rsidP="001D1AB2">
      <w:pPr>
        <w:numPr>
          <w:ilvl w:val="3"/>
          <w:numId w:val="4"/>
        </w:numPr>
        <w:tabs>
          <w:tab w:val="clear" w:pos="5040"/>
        </w:tabs>
        <w:spacing w:after="240" w:line="264" w:lineRule="auto"/>
        <w:ind w:left="1420" w:hanging="800"/>
        <w:rPr>
          <w:sz w:val="22"/>
        </w:rPr>
      </w:pPr>
      <w:r w:rsidRPr="00774BB4">
        <w:rPr>
          <w:sz w:val="22"/>
        </w:rPr>
        <w:t xml:space="preserve">Upon receipt of a written protest, </w:t>
      </w:r>
      <w:r w:rsidR="006764BC" w:rsidRPr="00774BB4">
        <w:rPr>
          <w:sz w:val="22"/>
        </w:rPr>
        <w:t>the District</w:t>
      </w:r>
      <w:r w:rsidRPr="00774BB4">
        <w:rPr>
          <w:sz w:val="22"/>
        </w:rPr>
        <w:t xml:space="preserve"> shall promptly consider the protest.  </w:t>
      </w:r>
      <w:r w:rsidR="006764BC" w:rsidRPr="00774BB4">
        <w:rPr>
          <w:sz w:val="22"/>
        </w:rPr>
        <w:t xml:space="preserve">The District </w:t>
      </w:r>
      <w:r w:rsidRPr="00774BB4">
        <w:rPr>
          <w:sz w:val="22"/>
        </w:rPr>
        <w:t xml:space="preserve">may give notice of the protest and its basis to other persons, including Proposers involved in or affected by the protest; such other persons may be given an opportunity to submit their views and relevant information.  If the protest is not resolved by </w:t>
      </w:r>
      <w:proofErr w:type="gramStart"/>
      <w:r w:rsidRPr="00774BB4">
        <w:rPr>
          <w:sz w:val="22"/>
        </w:rPr>
        <w:t>mutual agreement</w:t>
      </w:r>
      <w:proofErr w:type="gramEnd"/>
      <w:r w:rsidRPr="00774BB4">
        <w:rPr>
          <w:sz w:val="22"/>
        </w:rPr>
        <w:t xml:space="preserve"> of the aggrieved person and </w:t>
      </w:r>
      <w:r w:rsidR="006764BC" w:rsidRPr="00774BB4">
        <w:rPr>
          <w:sz w:val="22"/>
        </w:rPr>
        <w:t xml:space="preserve">the District, the District </w:t>
      </w:r>
      <w:r w:rsidRPr="00774BB4">
        <w:rPr>
          <w:sz w:val="22"/>
        </w:rPr>
        <w:t>will promptly issue a decision in writing stating the reasons for the action taken.  A copy of the decision shall be mailed by certified mail, return receipt requested, or otherwise promptly furnished to the aggrieved person and any other interested parties.</w:t>
      </w:r>
      <w:r w:rsidR="006764BC" w:rsidRPr="00774BB4">
        <w:rPr>
          <w:sz w:val="22"/>
        </w:rPr>
        <w:t xml:space="preserve"> The District </w:t>
      </w:r>
      <w:r w:rsidRPr="00774BB4">
        <w:rPr>
          <w:sz w:val="22"/>
        </w:rPr>
        <w:t xml:space="preserve">decision may be appealed to the Superintendent by written notice together with all supportive evidence, received at the address set forth in paragraph 2, not more than two (2) working days </w:t>
      </w:r>
      <w:r w:rsidR="006764BC" w:rsidRPr="00774BB4">
        <w:rPr>
          <w:sz w:val="22"/>
        </w:rPr>
        <w:t xml:space="preserve">after receipt of the decision. </w:t>
      </w:r>
      <w:r w:rsidRPr="00774BB4">
        <w:rPr>
          <w:sz w:val="22"/>
        </w:rPr>
        <w:t>The Superintendent’s decision shall be final and conclusive.</w:t>
      </w:r>
    </w:p>
    <w:p w14:paraId="25ECFAB0" w14:textId="77777777" w:rsidR="000F2ECB" w:rsidRDefault="000F2ECB" w:rsidP="001D1AB2">
      <w:pPr>
        <w:numPr>
          <w:ilvl w:val="3"/>
          <w:numId w:val="4"/>
        </w:numPr>
        <w:tabs>
          <w:tab w:val="clear" w:pos="5040"/>
        </w:tabs>
        <w:spacing w:line="264" w:lineRule="auto"/>
        <w:ind w:left="1420" w:hanging="800"/>
        <w:rPr>
          <w:sz w:val="22"/>
        </w:rPr>
      </w:pPr>
      <w:r w:rsidRPr="00774BB4">
        <w:rPr>
          <w:sz w:val="22"/>
        </w:rPr>
        <w:lastRenderedPageBreak/>
        <w:t xml:space="preserve">Strict compliance with the protest procedures set forth herein is essential in furtherance of the public interest.  Any aggrieved party that fails to comply strictly with these protest procedures is deemed, by such failure, to have waived and relinquished forever any right or claim with respect to alleged irregularities </w:t>
      </w:r>
      <w:proofErr w:type="gramStart"/>
      <w:r w:rsidRPr="00774BB4">
        <w:rPr>
          <w:sz w:val="22"/>
        </w:rPr>
        <w:t>in connection with</w:t>
      </w:r>
      <w:proofErr w:type="gramEnd"/>
      <w:r w:rsidRPr="00774BB4">
        <w:rPr>
          <w:sz w:val="22"/>
        </w:rPr>
        <w:t xml:space="preserve"> the solicitation or award.  No person or party may pursue any action in court challenging the solicitation or award of this contract without first exhausting the administrative procedures specified herein and receiving the </w:t>
      </w:r>
      <w:r w:rsidR="001645CA">
        <w:rPr>
          <w:sz w:val="22"/>
        </w:rPr>
        <w:t>District’s</w:t>
      </w:r>
      <w:r w:rsidRPr="00774BB4">
        <w:rPr>
          <w:sz w:val="22"/>
        </w:rPr>
        <w:t xml:space="preserve"> final decision. </w:t>
      </w:r>
    </w:p>
    <w:p w14:paraId="0F5A0077" w14:textId="77777777" w:rsidR="0093366B" w:rsidRPr="00EA1E19" w:rsidRDefault="0093366B" w:rsidP="0014677F">
      <w:pPr>
        <w:spacing w:line="264" w:lineRule="auto"/>
        <w:ind w:left="1420"/>
        <w:rPr>
          <w:sz w:val="22"/>
        </w:rPr>
      </w:pPr>
    </w:p>
    <w:p w14:paraId="0AD0967F" w14:textId="77777777" w:rsidR="00EA1E19" w:rsidRPr="007A02D9" w:rsidRDefault="000F2ECB" w:rsidP="001D1AB2">
      <w:pPr>
        <w:numPr>
          <w:ilvl w:val="3"/>
          <w:numId w:val="4"/>
        </w:numPr>
        <w:tabs>
          <w:tab w:val="clear" w:pos="5040"/>
        </w:tabs>
        <w:spacing w:line="264" w:lineRule="auto"/>
        <w:ind w:left="1420" w:hanging="800"/>
        <w:rPr>
          <w:sz w:val="22"/>
        </w:rPr>
      </w:pPr>
      <w:r w:rsidRPr="00774BB4">
        <w:rPr>
          <w:sz w:val="22"/>
        </w:rPr>
        <w:t>Any Proposer submitting a proposal shall be deemed to have accepted these procedures.</w:t>
      </w:r>
    </w:p>
    <w:p w14:paraId="7F2A41A0" w14:textId="77777777" w:rsidR="00DA02F4" w:rsidRPr="00470D50" w:rsidRDefault="00DA02F4" w:rsidP="0014677F">
      <w:pPr>
        <w:spacing w:line="264" w:lineRule="auto"/>
        <w:rPr>
          <w:sz w:val="22"/>
        </w:rPr>
      </w:pPr>
    </w:p>
    <w:p w14:paraId="13249FDF" w14:textId="77777777" w:rsidR="0014677F" w:rsidRDefault="0014677F" w:rsidP="008551DE"/>
    <w:p w14:paraId="7F15F484" w14:textId="77777777" w:rsidR="000F2ECB" w:rsidRPr="008551DE" w:rsidRDefault="000F2ECB" w:rsidP="008551DE">
      <w:pPr>
        <w:jc w:val="center"/>
        <w:rPr>
          <w:b/>
        </w:rPr>
      </w:pPr>
      <w:bookmarkStart w:id="55" w:name="_Toc460245789"/>
      <w:bookmarkStart w:id="56" w:name="_Toc460250018"/>
      <w:r w:rsidRPr="008551DE">
        <w:rPr>
          <w:b/>
        </w:rPr>
        <w:t>End of Request for Proposal</w:t>
      </w:r>
      <w:bookmarkEnd w:id="55"/>
      <w:bookmarkEnd w:id="56"/>
    </w:p>
    <w:p w14:paraId="0852693D" w14:textId="77777777" w:rsidR="00567FD7" w:rsidRPr="00774BB4" w:rsidRDefault="00567FD7" w:rsidP="008551DE"/>
    <w:p w14:paraId="5C9BF13F" w14:textId="77777777" w:rsidR="00DA02F4" w:rsidRDefault="00DA02F4" w:rsidP="008551DE"/>
    <w:p w14:paraId="6582DE8B" w14:textId="77777777" w:rsidR="00C66264" w:rsidRPr="00774BB4" w:rsidRDefault="00C66264" w:rsidP="008551DE"/>
    <w:p w14:paraId="68A06079" w14:textId="77777777" w:rsidR="00C66264" w:rsidRPr="00C66264" w:rsidRDefault="00C66264" w:rsidP="00C66264">
      <w:r w:rsidRPr="00C66264">
        <w:rPr>
          <w:u w:val="single"/>
        </w:rPr>
        <w:t>ATTACHMENTS</w:t>
      </w:r>
    </w:p>
    <w:p w14:paraId="6BA1E3F6" w14:textId="77777777" w:rsidR="00C66264" w:rsidRPr="00C66264" w:rsidRDefault="00C66264" w:rsidP="00C66264">
      <w:r w:rsidRPr="00C66264">
        <w:t>Attachment 1 – Standard Lease Agreement</w:t>
      </w:r>
    </w:p>
    <w:p w14:paraId="3CB344AF" w14:textId="77777777" w:rsidR="00C66264" w:rsidRPr="00C66264" w:rsidRDefault="00190CBF" w:rsidP="00C66264">
      <w:r>
        <w:t xml:space="preserve">Attachment 2 </w:t>
      </w:r>
      <w:r w:rsidR="009F5F3F">
        <w:t>–</w:t>
      </w:r>
      <w:r>
        <w:t xml:space="preserve"> </w:t>
      </w:r>
      <w:r w:rsidR="00C66264" w:rsidRPr="00C66264">
        <w:t>Application Cover Sheet</w:t>
      </w:r>
    </w:p>
    <w:p w14:paraId="445ED234" w14:textId="77777777" w:rsidR="009F5F3F" w:rsidRDefault="00190CBF" w:rsidP="00C66264">
      <w:r>
        <w:t xml:space="preserve">Attachment 3 </w:t>
      </w:r>
      <w:r w:rsidR="009F5F3F">
        <w:t>–</w:t>
      </w:r>
      <w:r>
        <w:t xml:space="preserve"> </w:t>
      </w:r>
      <w:r w:rsidR="00C66264" w:rsidRPr="00C66264">
        <w:t xml:space="preserve">Application Questions </w:t>
      </w:r>
    </w:p>
    <w:p w14:paraId="04B2EC90" w14:textId="77777777" w:rsidR="005C06EE" w:rsidRPr="00C66264" w:rsidRDefault="009F5F3F" w:rsidP="00C66264">
      <w:r>
        <w:t xml:space="preserve">Attachment 4 – </w:t>
      </w:r>
      <w:r w:rsidR="00C66264" w:rsidRPr="00C66264">
        <w:t>Form-A</w:t>
      </w:r>
    </w:p>
    <w:p w14:paraId="5F29F15B" w14:textId="77777777" w:rsidR="009F5F3F" w:rsidRDefault="009F5F3F" w:rsidP="00C66264">
      <w:r>
        <w:t xml:space="preserve">Attachment </w:t>
      </w:r>
      <w:r w:rsidR="00A942C6">
        <w:t xml:space="preserve">5 </w:t>
      </w:r>
      <w:r>
        <w:t>– DEL Budget Form</w:t>
      </w:r>
    </w:p>
    <w:p w14:paraId="671D0DDE" w14:textId="77777777" w:rsidR="003739A9" w:rsidRDefault="003739A9" w:rsidP="00C66264">
      <w:r>
        <w:t>Attachment 6 – Community Alignment Initiative</w:t>
      </w:r>
      <w:r w:rsidR="008A0DBE">
        <w:t xml:space="preserve"> Overview, Terms and Conditions</w:t>
      </w:r>
    </w:p>
    <w:p w14:paraId="711E0CAA" w14:textId="77777777" w:rsidR="006610CD" w:rsidRPr="004833EF" w:rsidRDefault="006610CD" w:rsidP="007610C4">
      <w:pPr>
        <w:rPr>
          <w:b/>
          <w:sz w:val="22"/>
        </w:rPr>
      </w:pPr>
    </w:p>
    <w:sectPr w:rsidR="006610CD" w:rsidRPr="004833EF" w:rsidSect="00990501">
      <w:headerReference w:type="even" r:id="rId22"/>
      <w:headerReference w:type="default" r:id="rId23"/>
      <w:headerReference w:type="first" r:id="rId24"/>
      <w:pgSz w:w="12240" w:h="15840" w:code="1"/>
      <w:pgMar w:top="1440" w:right="1080" w:bottom="90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4A972" w14:textId="77777777" w:rsidR="00F721D2" w:rsidRDefault="00F721D2">
      <w:r>
        <w:separator/>
      </w:r>
    </w:p>
  </w:endnote>
  <w:endnote w:type="continuationSeparator" w:id="0">
    <w:p w14:paraId="58A627DD" w14:textId="77777777" w:rsidR="00F721D2" w:rsidRDefault="00F7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F841B" w14:textId="77777777" w:rsidR="00EE2909" w:rsidRDefault="00EE2909" w:rsidP="009203C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E9C0183" w14:textId="77777777" w:rsidR="00EE2909" w:rsidRDefault="00EE2909" w:rsidP="00680BE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2EBEA" w14:textId="70C0942E" w:rsidR="00EE2909" w:rsidRPr="000C6871" w:rsidRDefault="00EE2909" w:rsidP="00680BED">
    <w:pPr>
      <w:pStyle w:val="Footer"/>
      <w:ind w:firstLine="360"/>
      <w:rPr>
        <w:sz w:val="22"/>
        <w:szCs w:val="22"/>
      </w:rPr>
    </w:pPr>
    <w:r w:rsidRPr="000C6871">
      <w:rPr>
        <w:sz w:val="22"/>
        <w:szCs w:val="22"/>
      </w:rPr>
      <w:t xml:space="preserve">Page </w:t>
    </w:r>
    <w:r w:rsidRPr="000C6871">
      <w:rPr>
        <w:sz w:val="22"/>
        <w:szCs w:val="22"/>
      </w:rPr>
      <w:fldChar w:fldCharType="begin"/>
    </w:r>
    <w:r w:rsidRPr="000C6871">
      <w:rPr>
        <w:sz w:val="22"/>
        <w:szCs w:val="22"/>
      </w:rPr>
      <w:instrText xml:space="preserve"> PAGE </w:instrText>
    </w:r>
    <w:r w:rsidRPr="000C6871">
      <w:rPr>
        <w:sz w:val="22"/>
        <w:szCs w:val="22"/>
      </w:rPr>
      <w:fldChar w:fldCharType="separate"/>
    </w:r>
    <w:r w:rsidR="00C0798F">
      <w:rPr>
        <w:noProof/>
        <w:sz w:val="22"/>
        <w:szCs w:val="22"/>
      </w:rPr>
      <w:t>15</w:t>
    </w:r>
    <w:r w:rsidRPr="000C6871">
      <w:rPr>
        <w:sz w:val="22"/>
        <w:szCs w:val="22"/>
      </w:rPr>
      <w:fldChar w:fldCharType="end"/>
    </w:r>
    <w:r w:rsidRPr="000C6871">
      <w:rPr>
        <w:sz w:val="22"/>
        <w:szCs w:val="22"/>
      </w:rPr>
      <w:t xml:space="preserve"> of </w:t>
    </w:r>
    <w:r w:rsidRPr="000C6871">
      <w:rPr>
        <w:sz w:val="22"/>
        <w:szCs w:val="22"/>
      </w:rPr>
      <w:fldChar w:fldCharType="begin"/>
    </w:r>
    <w:r w:rsidRPr="000C6871">
      <w:rPr>
        <w:sz w:val="22"/>
        <w:szCs w:val="22"/>
      </w:rPr>
      <w:instrText xml:space="preserve"> NUMPAGES </w:instrText>
    </w:r>
    <w:r w:rsidRPr="000C6871">
      <w:rPr>
        <w:sz w:val="22"/>
        <w:szCs w:val="22"/>
      </w:rPr>
      <w:fldChar w:fldCharType="separate"/>
    </w:r>
    <w:r w:rsidR="00C0798F">
      <w:rPr>
        <w:noProof/>
        <w:sz w:val="22"/>
        <w:szCs w:val="22"/>
      </w:rPr>
      <w:t>15</w:t>
    </w:r>
    <w:r w:rsidRPr="000C6871">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5EF31" w14:textId="77777777" w:rsidR="00EE2909" w:rsidRPr="0037587A" w:rsidRDefault="00EE2909" w:rsidP="00680BED">
    <w:pPr>
      <w:pStyle w:val="Footer"/>
      <w:tabs>
        <w:tab w:val="left" w:pos="1260"/>
      </w:tabs>
      <w:ind w:firstLine="360"/>
      <w:rPr>
        <w:sz w:val="22"/>
        <w:szCs w:val="22"/>
      </w:rPr>
    </w:pPr>
    <w:r>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743AF" w14:textId="77777777" w:rsidR="00F721D2" w:rsidRDefault="00F721D2">
      <w:r>
        <w:separator/>
      </w:r>
    </w:p>
  </w:footnote>
  <w:footnote w:type="continuationSeparator" w:id="0">
    <w:p w14:paraId="59FB5B8A" w14:textId="77777777" w:rsidR="00F721D2" w:rsidRDefault="00F72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8C443" w14:textId="77777777" w:rsidR="00EE2909" w:rsidRDefault="00EE2909">
    <w:pPr>
      <w:pStyle w:val="Header"/>
      <w:rPr>
        <w:b/>
        <w:bCs/>
        <w:sz w:val="20"/>
      </w:rPr>
    </w:pPr>
    <w:r>
      <w:rPr>
        <w:b/>
        <w:bCs/>
        <w:sz w:val="20"/>
      </w:rPr>
      <w:t>Request for Proposal No. RFP04680                                             Capital Levy BTA IV Projects 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EA9BB" w14:textId="77777777" w:rsidR="00EE2909" w:rsidRDefault="00EE2909">
    <w:pPr>
      <w:pStyle w:val="Header"/>
    </w:pPr>
  </w:p>
  <w:p w14:paraId="67723D47" w14:textId="77777777" w:rsidR="00EE2909" w:rsidRDefault="00EE2909">
    <w:pPr>
      <w:pStyle w:val="Header"/>
    </w:pPr>
  </w:p>
  <w:p w14:paraId="24A5BE89" w14:textId="77777777" w:rsidR="00EE2909" w:rsidRDefault="00EE2909">
    <w:pPr>
      <w:pStyle w:val="Header"/>
      <w:pBdr>
        <w:top w:val="single" w:sz="18"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8E5AA" w14:textId="77777777" w:rsidR="00EE2909" w:rsidRDefault="00EE29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97657" w14:textId="2EF679A1" w:rsidR="00EE2909" w:rsidRPr="007302F9" w:rsidRDefault="00EE2909" w:rsidP="007302F9">
    <w:pPr>
      <w:pStyle w:val="Header"/>
      <w:tabs>
        <w:tab w:val="clear" w:pos="8640"/>
        <w:tab w:val="left" w:pos="5940"/>
        <w:tab w:val="right" w:pos="10080"/>
      </w:tabs>
      <w:rPr>
        <w:bCs/>
        <w:sz w:val="20"/>
      </w:rPr>
    </w:pPr>
    <w:r w:rsidRPr="0093366B">
      <w:rPr>
        <w:bCs/>
        <w:sz w:val="20"/>
      </w:rPr>
      <w:t>Request for Proposal No.</w:t>
    </w:r>
    <w:r>
      <w:rPr>
        <w:bCs/>
        <w:sz w:val="20"/>
      </w:rPr>
      <w:t xml:space="preserve"> </w:t>
    </w:r>
    <w:r w:rsidRPr="007302F9">
      <w:rPr>
        <w:bCs/>
        <w:sz w:val="20"/>
      </w:rPr>
      <w:t>RFP11724</w:t>
    </w:r>
    <w:r w:rsidRPr="00515247">
      <w:rPr>
        <w:bCs/>
        <w:sz w:val="20"/>
      </w:rPr>
      <w:tab/>
    </w:r>
    <w:r w:rsidRPr="00515247">
      <w:rPr>
        <w:bCs/>
        <w:sz w:val="20"/>
      </w:rPr>
      <w:tab/>
      <w:t xml:space="preserve">Childcare Provider Selection for </w:t>
    </w:r>
    <w:r w:rsidRPr="007302F9">
      <w:rPr>
        <w:bCs/>
        <w:sz w:val="20"/>
      </w:rPr>
      <w:t xml:space="preserve">Rainier View </w:t>
    </w:r>
    <w:r w:rsidRPr="007302F9">
      <w:rPr>
        <w:bCs/>
        <w:sz w:val="20"/>
      </w:rPr>
      <w:tab/>
    </w:r>
    <w:r w:rsidRPr="007302F9">
      <w:rPr>
        <w:bCs/>
        <w:sz w:val="20"/>
      </w:rPr>
      <w:tab/>
    </w:r>
    <w:r w:rsidR="00603A1C">
      <w:rPr>
        <w:bCs/>
        <w:sz w:val="20"/>
      </w:rPr>
      <w:tab/>
    </w:r>
    <w:r w:rsidRPr="007302F9">
      <w:rPr>
        <w:bCs/>
        <w:sz w:val="20"/>
      </w:rPr>
      <w:t>Elementary School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6963F" w14:textId="77777777" w:rsidR="00EE2909" w:rsidRDefault="00EE2909">
    <w:pPr>
      <w:pStyle w:val="Header"/>
      <w:rPr>
        <w:b/>
        <w:bCs/>
        <w:sz w:val="20"/>
      </w:rPr>
    </w:pPr>
    <w:r>
      <w:rPr>
        <w:b/>
        <w:bCs/>
        <w:sz w:val="20"/>
      </w:rPr>
      <w:t>Request for Proposal No. RFP02916                                                   Capital Levy (BTA II) Renovation Projects)</w:t>
    </w:r>
  </w:p>
  <w:p w14:paraId="45CEDBAF" w14:textId="77777777" w:rsidR="00EE2909" w:rsidRDefault="00EE2909">
    <w:pPr>
      <w:pStyle w:val="Header"/>
      <w:rPr>
        <w:b/>
        <w:bCs/>
        <w:sz w:val="20"/>
      </w:rPr>
    </w:pPr>
    <w:r>
      <w:rPr>
        <w:b/>
        <w:bCs/>
        <w:sz w:val="20"/>
      </w:rPr>
      <w:t>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rPr>
        <w:b/>
        <w:i w:val="0"/>
      </w:r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FFFFFFFE"/>
    <w:multiLevelType w:val="singleLevel"/>
    <w:tmpl w:val="CF1E6578"/>
    <w:lvl w:ilvl="0">
      <w:numFmt w:val="decimal"/>
      <w:lvlText w:val="*"/>
      <w:lvlJc w:val="left"/>
    </w:lvl>
  </w:abstractNum>
  <w:abstractNum w:abstractNumId="2" w15:restartNumberingAfterBreak="0">
    <w:nsid w:val="076D0021"/>
    <w:multiLevelType w:val="hybridMultilevel"/>
    <w:tmpl w:val="40160228"/>
    <w:lvl w:ilvl="0" w:tplc="B1BC1314">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A01FC"/>
    <w:multiLevelType w:val="hybridMultilevel"/>
    <w:tmpl w:val="9E4EA52A"/>
    <w:lvl w:ilvl="0" w:tplc="C1B4A5C8">
      <w:start w:val="1"/>
      <w:numFmt w:val="bullet"/>
      <w:lvlText w:val="o"/>
      <w:lvlJc w:val="left"/>
      <w:pPr>
        <w:ind w:left="1180" w:hanging="360"/>
      </w:pPr>
      <w:rPr>
        <w:rFonts w:ascii="Courier New" w:eastAsia="Courier New" w:hAnsi="Courier New" w:cs="Courier New" w:hint="default"/>
        <w:w w:val="100"/>
        <w:sz w:val="23"/>
        <w:szCs w:val="23"/>
      </w:rPr>
    </w:lvl>
    <w:lvl w:ilvl="1" w:tplc="946C699E">
      <w:start w:val="1"/>
      <w:numFmt w:val="bullet"/>
      <w:lvlText w:val=""/>
      <w:lvlJc w:val="left"/>
      <w:pPr>
        <w:ind w:left="1900" w:hanging="360"/>
      </w:pPr>
      <w:rPr>
        <w:rFonts w:ascii="Wingdings" w:eastAsia="Wingdings" w:hAnsi="Wingdings" w:cs="Wingdings" w:hint="default"/>
        <w:w w:val="100"/>
        <w:sz w:val="23"/>
        <w:szCs w:val="23"/>
      </w:rPr>
    </w:lvl>
    <w:lvl w:ilvl="2" w:tplc="4252B900">
      <w:start w:val="1"/>
      <w:numFmt w:val="bullet"/>
      <w:lvlText w:val="•"/>
      <w:lvlJc w:val="left"/>
      <w:pPr>
        <w:ind w:left="2917" w:hanging="360"/>
      </w:pPr>
      <w:rPr>
        <w:rFonts w:hint="default"/>
      </w:rPr>
    </w:lvl>
    <w:lvl w:ilvl="3" w:tplc="A2DA2FCA">
      <w:start w:val="1"/>
      <w:numFmt w:val="bullet"/>
      <w:lvlText w:val="•"/>
      <w:lvlJc w:val="left"/>
      <w:pPr>
        <w:ind w:left="3935" w:hanging="360"/>
      </w:pPr>
      <w:rPr>
        <w:rFonts w:hint="default"/>
      </w:rPr>
    </w:lvl>
    <w:lvl w:ilvl="4" w:tplc="C178CD40">
      <w:start w:val="1"/>
      <w:numFmt w:val="bullet"/>
      <w:lvlText w:val="•"/>
      <w:lvlJc w:val="left"/>
      <w:pPr>
        <w:ind w:left="4953" w:hanging="360"/>
      </w:pPr>
      <w:rPr>
        <w:rFonts w:hint="default"/>
      </w:rPr>
    </w:lvl>
    <w:lvl w:ilvl="5" w:tplc="968E2E5C">
      <w:start w:val="1"/>
      <w:numFmt w:val="bullet"/>
      <w:lvlText w:val="•"/>
      <w:lvlJc w:val="left"/>
      <w:pPr>
        <w:ind w:left="5971" w:hanging="360"/>
      </w:pPr>
      <w:rPr>
        <w:rFonts w:hint="default"/>
      </w:rPr>
    </w:lvl>
    <w:lvl w:ilvl="6" w:tplc="CB005AAC">
      <w:start w:val="1"/>
      <w:numFmt w:val="bullet"/>
      <w:lvlText w:val="•"/>
      <w:lvlJc w:val="left"/>
      <w:pPr>
        <w:ind w:left="6988" w:hanging="360"/>
      </w:pPr>
      <w:rPr>
        <w:rFonts w:hint="default"/>
      </w:rPr>
    </w:lvl>
    <w:lvl w:ilvl="7" w:tplc="0A04A2B8">
      <w:start w:val="1"/>
      <w:numFmt w:val="bullet"/>
      <w:lvlText w:val="•"/>
      <w:lvlJc w:val="left"/>
      <w:pPr>
        <w:ind w:left="8006" w:hanging="360"/>
      </w:pPr>
      <w:rPr>
        <w:rFonts w:hint="default"/>
      </w:rPr>
    </w:lvl>
    <w:lvl w:ilvl="8" w:tplc="1A84A866">
      <w:start w:val="1"/>
      <w:numFmt w:val="bullet"/>
      <w:lvlText w:val="•"/>
      <w:lvlJc w:val="left"/>
      <w:pPr>
        <w:ind w:left="9024" w:hanging="360"/>
      </w:pPr>
      <w:rPr>
        <w:rFonts w:hint="default"/>
      </w:rPr>
    </w:lvl>
  </w:abstractNum>
  <w:abstractNum w:abstractNumId="4" w15:restartNumberingAfterBreak="0">
    <w:nsid w:val="0E557E2E"/>
    <w:multiLevelType w:val="hybridMultilevel"/>
    <w:tmpl w:val="24EE19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5A4380"/>
    <w:multiLevelType w:val="hybridMultilevel"/>
    <w:tmpl w:val="9956EC7A"/>
    <w:lvl w:ilvl="0" w:tplc="04090003">
      <w:start w:val="1"/>
      <w:numFmt w:val="bullet"/>
      <w:lvlText w:val="o"/>
      <w:lvlJc w:val="left"/>
      <w:pPr>
        <w:ind w:left="873" w:hanging="360"/>
      </w:pPr>
      <w:rPr>
        <w:rFonts w:ascii="Courier New" w:hAnsi="Courier New" w:cs="Courier New"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6" w15:restartNumberingAfterBreak="0">
    <w:nsid w:val="0F3D5763"/>
    <w:multiLevelType w:val="hybridMultilevel"/>
    <w:tmpl w:val="6422F7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41A5B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3075FB"/>
    <w:multiLevelType w:val="multilevel"/>
    <w:tmpl w:val="8258D5DA"/>
    <w:lvl w:ilvl="0">
      <w:start w:val="2"/>
      <w:numFmt w:val="upperRoman"/>
      <w:lvlText w:val="%1."/>
      <w:lvlJc w:val="left"/>
      <w:pPr>
        <w:tabs>
          <w:tab w:val="num" w:pos="720"/>
        </w:tabs>
        <w:ind w:left="720" w:hanging="72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6363FBB"/>
    <w:multiLevelType w:val="hybridMultilevel"/>
    <w:tmpl w:val="5D226E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704D1"/>
    <w:multiLevelType w:val="hybridMultilevel"/>
    <w:tmpl w:val="3E3612DC"/>
    <w:lvl w:ilvl="0" w:tplc="FFFFFFFF">
      <w:start w:val="4"/>
      <w:numFmt w:val="upperLetter"/>
      <w:lvlText w:val="%1."/>
      <w:lvlJc w:val="left"/>
      <w:pPr>
        <w:tabs>
          <w:tab w:val="num" w:pos="1440"/>
        </w:tabs>
        <w:ind w:left="144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9D602F"/>
    <w:multiLevelType w:val="hybridMultilevel"/>
    <w:tmpl w:val="8362E5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F355B36"/>
    <w:multiLevelType w:val="hybridMultilevel"/>
    <w:tmpl w:val="F09E8C00"/>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3" w15:restartNumberingAfterBreak="0">
    <w:nsid w:val="2C05680C"/>
    <w:multiLevelType w:val="hybridMultilevel"/>
    <w:tmpl w:val="B68838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D863856"/>
    <w:multiLevelType w:val="hybridMultilevel"/>
    <w:tmpl w:val="B1103C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D6CDD"/>
    <w:multiLevelType w:val="hybridMultilevel"/>
    <w:tmpl w:val="2C866F12"/>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6" w15:restartNumberingAfterBreak="0">
    <w:nsid w:val="34F97BB4"/>
    <w:multiLevelType w:val="multilevel"/>
    <w:tmpl w:val="6834FF4A"/>
    <w:lvl w:ilvl="0">
      <w:start w:val="1"/>
      <w:numFmt w:val="decimal"/>
      <w:lvlText w:val="%1."/>
      <w:lvlJc w:val="left"/>
      <w:pPr>
        <w:tabs>
          <w:tab w:val="num" w:pos="1800"/>
        </w:tabs>
        <w:ind w:left="1440" w:firstLine="0"/>
      </w:pPr>
      <w:rPr>
        <w:rFonts w:hint="default"/>
        <w:b w:val="0"/>
        <w:i w:val="0"/>
      </w:rPr>
    </w:lvl>
    <w:lvl w:ilvl="1">
      <w:start w:val="1"/>
      <w:numFmt w:val="lowerLetter"/>
      <w:lvlText w:val="%2."/>
      <w:lvlJc w:val="left"/>
      <w:pPr>
        <w:tabs>
          <w:tab w:val="num" w:pos="2160"/>
        </w:tabs>
        <w:ind w:left="2160" w:hanging="360"/>
      </w:pPr>
    </w:lvl>
    <w:lvl w:ilvl="2">
      <w:start w:val="2"/>
      <w:numFmt w:val="upperLetter"/>
      <w:lvlText w:val="%3."/>
      <w:lvlJc w:val="left"/>
      <w:pPr>
        <w:tabs>
          <w:tab w:val="num" w:pos="3060"/>
        </w:tabs>
        <w:ind w:left="3060" w:hanging="360"/>
      </w:pPr>
      <w:rPr>
        <w:rFonts w:hint="default"/>
        <w:u w:val="none"/>
      </w:rPr>
    </w:lvl>
    <w:lvl w:ilvl="3">
      <w:start w:val="4"/>
      <w:numFmt w:val="decimal"/>
      <w:lvlText w:val="%4"/>
      <w:lvlJc w:val="left"/>
      <w:pPr>
        <w:ind w:left="3600" w:hanging="360"/>
      </w:pPr>
      <w:rPr>
        <w:rFonts w:hint="default"/>
      </w:r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36465364"/>
    <w:multiLevelType w:val="hybridMultilevel"/>
    <w:tmpl w:val="C4E4F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872827"/>
    <w:multiLevelType w:val="hybridMultilevel"/>
    <w:tmpl w:val="41A018C4"/>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9" w15:restartNumberingAfterBreak="0">
    <w:nsid w:val="3EE87D25"/>
    <w:multiLevelType w:val="hybridMultilevel"/>
    <w:tmpl w:val="AD982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337E95"/>
    <w:multiLevelType w:val="hybridMultilevel"/>
    <w:tmpl w:val="CF98932C"/>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1" w15:restartNumberingAfterBreak="0">
    <w:nsid w:val="45340D82"/>
    <w:multiLevelType w:val="hybridMultilevel"/>
    <w:tmpl w:val="D690E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665ADF"/>
    <w:multiLevelType w:val="hybridMultilevel"/>
    <w:tmpl w:val="972638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7C93DC5"/>
    <w:multiLevelType w:val="hybridMultilevel"/>
    <w:tmpl w:val="BF024070"/>
    <w:lvl w:ilvl="0" w:tplc="578C1F5E">
      <w:start w:val="1"/>
      <w:numFmt w:val="upperRoman"/>
      <w:lvlText w:val="%1."/>
      <w:lvlJc w:val="left"/>
      <w:pPr>
        <w:ind w:left="840" w:hanging="721"/>
      </w:pPr>
      <w:rPr>
        <w:rFonts w:ascii="Times New Roman" w:eastAsia="Times New Roman" w:hAnsi="Times New Roman" w:cs="Times New Roman" w:hint="default"/>
        <w:b/>
        <w:bCs/>
        <w:w w:val="100"/>
        <w:sz w:val="22"/>
        <w:szCs w:val="22"/>
      </w:rPr>
    </w:lvl>
    <w:lvl w:ilvl="1" w:tplc="A6D4A794">
      <w:start w:val="1"/>
      <w:numFmt w:val="bullet"/>
      <w:lvlText w:val=""/>
      <w:lvlJc w:val="left"/>
      <w:pPr>
        <w:ind w:left="1200" w:hanging="360"/>
      </w:pPr>
      <w:rPr>
        <w:rFonts w:ascii="Symbol" w:eastAsia="Symbol" w:hAnsi="Symbol" w:cs="Symbol" w:hint="default"/>
        <w:w w:val="100"/>
        <w:sz w:val="22"/>
        <w:szCs w:val="22"/>
      </w:rPr>
    </w:lvl>
    <w:lvl w:ilvl="2" w:tplc="7CE00D4E">
      <w:start w:val="1"/>
      <w:numFmt w:val="bullet"/>
      <w:lvlText w:val="•"/>
      <w:lvlJc w:val="left"/>
      <w:pPr>
        <w:ind w:left="1631" w:hanging="452"/>
      </w:pPr>
      <w:rPr>
        <w:rFonts w:ascii="Times New Roman" w:eastAsia="Times New Roman" w:hAnsi="Times New Roman" w:cs="Times New Roman" w:hint="default"/>
        <w:w w:val="100"/>
        <w:sz w:val="22"/>
        <w:szCs w:val="22"/>
      </w:rPr>
    </w:lvl>
    <w:lvl w:ilvl="3" w:tplc="B82055A0">
      <w:start w:val="1"/>
      <w:numFmt w:val="bullet"/>
      <w:lvlText w:val="•"/>
      <w:lvlJc w:val="left"/>
      <w:pPr>
        <w:ind w:left="1560" w:hanging="452"/>
      </w:pPr>
      <w:rPr>
        <w:rFonts w:hint="default"/>
      </w:rPr>
    </w:lvl>
    <w:lvl w:ilvl="4" w:tplc="6BC8654A">
      <w:start w:val="1"/>
      <w:numFmt w:val="bullet"/>
      <w:lvlText w:val="•"/>
      <w:lvlJc w:val="left"/>
      <w:pPr>
        <w:ind w:left="1640" w:hanging="452"/>
      </w:pPr>
      <w:rPr>
        <w:rFonts w:hint="default"/>
      </w:rPr>
    </w:lvl>
    <w:lvl w:ilvl="5" w:tplc="41A6F988">
      <w:start w:val="1"/>
      <w:numFmt w:val="bullet"/>
      <w:lvlText w:val="•"/>
      <w:lvlJc w:val="left"/>
      <w:pPr>
        <w:ind w:left="2480" w:hanging="452"/>
      </w:pPr>
      <w:rPr>
        <w:rFonts w:hint="default"/>
      </w:rPr>
    </w:lvl>
    <w:lvl w:ilvl="6" w:tplc="67CA1862">
      <w:start w:val="1"/>
      <w:numFmt w:val="bullet"/>
      <w:lvlText w:val="•"/>
      <w:lvlJc w:val="left"/>
      <w:pPr>
        <w:ind w:left="4180" w:hanging="452"/>
      </w:pPr>
      <w:rPr>
        <w:rFonts w:hint="default"/>
      </w:rPr>
    </w:lvl>
    <w:lvl w:ilvl="7" w:tplc="D444ED78">
      <w:start w:val="1"/>
      <w:numFmt w:val="bullet"/>
      <w:lvlText w:val="•"/>
      <w:lvlJc w:val="left"/>
      <w:pPr>
        <w:ind w:left="5880" w:hanging="452"/>
      </w:pPr>
      <w:rPr>
        <w:rFonts w:hint="default"/>
      </w:rPr>
    </w:lvl>
    <w:lvl w:ilvl="8" w:tplc="A6884756">
      <w:start w:val="1"/>
      <w:numFmt w:val="bullet"/>
      <w:lvlText w:val="•"/>
      <w:lvlJc w:val="left"/>
      <w:pPr>
        <w:ind w:left="7580" w:hanging="452"/>
      </w:pPr>
      <w:rPr>
        <w:rFonts w:hint="default"/>
      </w:rPr>
    </w:lvl>
  </w:abstractNum>
  <w:abstractNum w:abstractNumId="24" w15:restartNumberingAfterBreak="0">
    <w:nsid w:val="4E711130"/>
    <w:multiLevelType w:val="hybridMultilevel"/>
    <w:tmpl w:val="1228FC5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4FE96D7C"/>
    <w:multiLevelType w:val="hybridMultilevel"/>
    <w:tmpl w:val="1D44FA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D25295"/>
    <w:multiLevelType w:val="hybridMultilevel"/>
    <w:tmpl w:val="CC50BAB4"/>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557B25C2"/>
    <w:multiLevelType w:val="hybridMultilevel"/>
    <w:tmpl w:val="757ED6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5B42C2F"/>
    <w:multiLevelType w:val="hybridMultilevel"/>
    <w:tmpl w:val="70782FEC"/>
    <w:lvl w:ilvl="0" w:tplc="578C1F5E">
      <w:start w:val="1"/>
      <w:numFmt w:val="upperRoman"/>
      <w:lvlText w:val="%1."/>
      <w:lvlJc w:val="left"/>
      <w:pPr>
        <w:ind w:left="840" w:hanging="721"/>
      </w:pPr>
      <w:rPr>
        <w:rFonts w:ascii="Times New Roman" w:eastAsia="Times New Roman" w:hAnsi="Times New Roman" w:cs="Times New Roman" w:hint="default"/>
        <w:b/>
        <w:bCs/>
        <w:w w:val="100"/>
        <w:sz w:val="22"/>
        <w:szCs w:val="22"/>
      </w:rPr>
    </w:lvl>
    <w:lvl w:ilvl="1" w:tplc="A6D4A794">
      <w:start w:val="1"/>
      <w:numFmt w:val="bullet"/>
      <w:lvlText w:val=""/>
      <w:lvlJc w:val="left"/>
      <w:pPr>
        <w:ind w:left="1200" w:hanging="360"/>
      </w:pPr>
      <w:rPr>
        <w:rFonts w:ascii="Symbol" w:eastAsia="Symbol" w:hAnsi="Symbol" w:cs="Symbol" w:hint="default"/>
        <w:w w:val="100"/>
        <w:sz w:val="22"/>
        <w:szCs w:val="22"/>
      </w:rPr>
    </w:lvl>
    <w:lvl w:ilvl="2" w:tplc="7CE00D4E">
      <w:start w:val="1"/>
      <w:numFmt w:val="bullet"/>
      <w:lvlText w:val="•"/>
      <w:lvlJc w:val="left"/>
      <w:pPr>
        <w:ind w:left="1631" w:hanging="452"/>
      </w:pPr>
      <w:rPr>
        <w:rFonts w:ascii="Times New Roman" w:eastAsia="Times New Roman" w:hAnsi="Times New Roman" w:cs="Times New Roman" w:hint="default"/>
        <w:w w:val="100"/>
        <w:sz w:val="22"/>
        <w:szCs w:val="22"/>
      </w:rPr>
    </w:lvl>
    <w:lvl w:ilvl="3" w:tplc="B82055A0">
      <w:start w:val="1"/>
      <w:numFmt w:val="bullet"/>
      <w:lvlText w:val="•"/>
      <w:lvlJc w:val="left"/>
      <w:pPr>
        <w:ind w:left="1560" w:hanging="452"/>
      </w:pPr>
      <w:rPr>
        <w:rFonts w:hint="default"/>
      </w:rPr>
    </w:lvl>
    <w:lvl w:ilvl="4" w:tplc="6BC8654A">
      <w:start w:val="1"/>
      <w:numFmt w:val="bullet"/>
      <w:lvlText w:val="•"/>
      <w:lvlJc w:val="left"/>
      <w:pPr>
        <w:ind w:left="1640" w:hanging="452"/>
      </w:pPr>
      <w:rPr>
        <w:rFonts w:hint="default"/>
      </w:rPr>
    </w:lvl>
    <w:lvl w:ilvl="5" w:tplc="04090001">
      <w:start w:val="1"/>
      <w:numFmt w:val="bullet"/>
      <w:lvlText w:val=""/>
      <w:lvlJc w:val="left"/>
      <w:pPr>
        <w:ind w:left="2480" w:hanging="452"/>
      </w:pPr>
      <w:rPr>
        <w:rFonts w:ascii="Symbol" w:hAnsi="Symbol" w:hint="default"/>
      </w:rPr>
    </w:lvl>
    <w:lvl w:ilvl="6" w:tplc="67CA1862">
      <w:start w:val="1"/>
      <w:numFmt w:val="bullet"/>
      <w:lvlText w:val="•"/>
      <w:lvlJc w:val="left"/>
      <w:pPr>
        <w:ind w:left="4180" w:hanging="452"/>
      </w:pPr>
      <w:rPr>
        <w:rFonts w:hint="default"/>
      </w:rPr>
    </w:lvl>
    <w:lvl w:ilvl="7" w:tplc="D444ED78">
      <w:start w:val="1"/>
      <w:numFmt w:val="bullet"/>
      <w:lvlText w:val="•"/>
      <w:lvlJc w:val="left"/>
      <w:pPr>
        <w:ind w:left="5880" w:hanging="452"/>
      </w:pPr>
      <w:rPr>
        <w:rFonts w:hint="default"/>
      </w:rPr>
    </w:lvl>
    <w:lvl w:ilvl="8" w:tplc="A6884756">
      <w:start w:val="1"/>
      <w:numFmt w:val="bullet"/>
      <w:lvlText w:val="•"/>
      <w:lvlJc w:val="left"/>
      <w:pPr>
        <w:ind w:left="7580" w:hanging="452"/>
      </w:pPr>
      <w:rPr>
        <w:rFonts w:hint="default"/>
      </w:rPr>
    </w:lvl>
  </w:abstractNum>
  <w:abstractNum w:abstractNumId="29" w15:restartNumberingAfterBreak="0">
    <w:nsid w:val="5EEE0D90"/>
    <w:multiLevelType w:val="hybridMultilevel"/>
    <w:tmpl w:val="FC50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5D3A09"/>
    <w:multiLevelType w:val="hybridMultilevel"/>
    <w:tmpl w:val="4AB2F0A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6C61466"/>
    <w:multiLevelType w:val="hybridMultilevel"/>
    <w:tmpl w:val="99DC301E"/>
    <w:lvl w:ilvl="0" w:tplc="FFFFFFFF">
      <w:start w:val="1"/>
      <w:numFmt w:val="decimal"/>
      <w:lvlText w:val="%1."/>
      <w:lvlJc w:val="left"/>
      <w:pPr>
        <w:tabs>
          <w:tab w:val="num" w:pos="3600"/>
        </w:tabs>
        <w:ind w:left="3600" w:hanging="360"/>
      </w:pPr>
      <w:rPr>
        <w:rFonts w:hint="default"/>
      </w:rPr>
    </w:lvl>
    <w:lvl w:ilvl="1" w:tplc="FFFFFFFF">
      <w:start w:val="1"/>
      <w:numFmt w:val="lowerLetter"/>
      <w:lvlText w:val="%2."/>
      <w:lvlJc w:val="left"/>
      <w:pPr>
        <w:tabs>
          <w:tab w:val="num" w:pos="3600"/>
        </w:tabs>
        <w:ind w:left="3600" w:hanging="360"/>
      </w:pPr>
    </w:lvl>
    <w:lvl w:ilvl="2" w:tplc="FFFFFFFF">
      <w:start w:val="1"/>
      <w:numFmt w:val="lowerRoman"/>
      <w:lvlText w:val="%3."/>
      <w:lvlJc w:val="right"/>
      <w:pPr>
        <w:tabs>
          <w:tab w:val="num" w:pos="4320"/>
        </w:tabs>
        <w:ind w:left="4320" w:hanging="180"/>
      </w:pPr>
    </w:lvl>
    <w:lvl w:ilvl="3" w:tplc="FFFFFFFF">
      <w:start w:val="3"/>
      <w:numFmt w:val="decimal"/>
      <w:lvlText w:val="%4."/>
      <w:lvlJc w:val="left"/>
      <w:pPr>
        <w:tabs>
          <w:tab w:val="num" w:pos="5040"/>
        </w:tabs>
        <w:ind w:left="5040" w:hanging="360"/>
      </w:pPr>
      <w:rPr>
        <w:rFonts w:hint="default"/>
      </w:rPr>
    </w:lvl>
    <w:lvl w:ilvl="4" w:tplc="FFFFFFFF" w:tentative="1">
      <w:start w:val="1"/>
      <w:numFmt w:val="lowerLetter"/>
      <w:lvlText w:val="%5."/>
      <w:lvlJc w:val="left"/>
      <w:pPr>
        <w:tabs>
          <w:tab w:val="num" w:pos="5760"/>
        </w:tabs>
        <w:ind w:left="5760" w:hanging="360"/>
      </w:pPr>
    </w:lvl>
    <w:lvl w:ilvl="5" w:tplc="FFFFFFFF" w:tentative="1">
      <w:start w:val="1"/>
      <w:numFmt w:val="lowerRoman"/>
      <w:lvlText w:val="%6."/>
      <w:lvlJc w:val="right"/>
      <w:pPr>
        <w:tabs>
          <w:tab w:val="num" w:pos="6480"/>
        </w:tabs>
        <w:ind w:left="6480" w:hanging="180"/>
      </w:pPr>
    </w:lvl>
    <w:lvl w:ilvl="6" w:tplc="FFFFFFFF" w:tentative="1">
      <w:start w:val="1"/>
      <w:numFmt w:val="decimal"/>
      <w:lvlText w:val="%7."/>
      <w:lvlJc w:val="left"/>
      <w:pPr>
        <w:tabs>
          <w:tab w:val="num" w:pos="7200"/>
        </w:tabs>
        <w:ind w:left="7200" w:hanging="360"/>
      </w:pPr>
    </w:lvl>
    <w:lvl w:ilvl="7" w:tplc="FFFFFFFF" w:tentative="1">
      <w:start w:val="1"/>
      <w:numFmt w:val="lowerLetter"/>
      <w:lvlText w:val="%8."/>
      <w:lvlJc w:val="left"/>
      <w:pPr>
        <w:tabs>
          <w:tab w:val="num" w:pos="7920"/>
        </w:tabs>
        <w:ind w:left="7920" w:hanging="360"/>
      </w:pPr>
    </w:lvl>
    <w:lvl w:ilvl="8" w:tplc="FFFFFFFF" w:tentative="1">
      <w:start w:val="1"/>
      <w:numFmt w:val="lowerRoman"/>
      <w:lvlText w:val="%9."/>
      <w:lvlJc w:val="right"/>
      <w:pPr>
        <w:tabs>
          <w:tab w:val="num" w:pos="8640"/>
        </w:tabs>
        <w:ind w:left="8640" w:hanging="180"/>
      </w:pPr>
    </w:lvl>
  </w:abstractNum>
  <w:abstractNum w:abstractNumId="32" w15:restartNumberingAfterBreak="0">
    <w:nsid w:val="6BCA7E19"/>
    <w:multiLevelType w:val="hybridMultilevel"/>
    <w:tmpl w:val="C542E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E3B115C"/>
    <w:multiLevelType w:val="hybridMultilevel"/>
    <w:tmpl w:val="49C2148A"/>
    <w:lvl w:ilvl="0" w:tplc="6370511E">
      <w:start w:val="2"/>
      <w:numFmt w:val="upperLetter"/>
      <w:lvlText w:val="%1."/>
      <w:lvlJc w:val="left"/>
      <w:pPr>
        <w:ind w:left="820" w:hanging="361"/>
      </w:pPr>
      <w:rPr>
        <w:rFonts w:ascii="Times New Roman" w:eastAsia="Times New Roman" w:hAnsi="Times New Roman" w:cs="Times New Roman" w:hint="default"/>
        <w:spacing w:val="-1"/>
        <w:w w:val="100"/>
        <w:sz w:val="22"/>
        <w:szCs w:val="22"/>
      </w:rPr>
    </w:lvl>
    <w:lvl w:ilvl="1" w:tplc="7F46FD38">
      <w:start w:val="1"/>
      <w:numFmt w:val="bullet"/>
      <w:lvlText w:val=""/>
      <w:lvlJc w:val="left"/>
      <w:pPr>
        <w:ind w:left="1180" w:hanging="360"/>
      </w:pPr>
      <w:rPr>
        <w:rFonts w:ascii="Symbol" w:eastAsia="Symbol" w:hAnsi="Symbol" w:cs="Symbol" w:hint="default"/>
        <w:w w:val="100"/>
        <w:sz w:val="22"/>
        <w:szCs w:val="22"/>
      </w:rPr>
    </w:lvl>
    <w:lvl w:ilvl="2" w:tplc="D6A299E6">
      <w:start w:val="1"/>
      <w:numFmt w:val="bullet"/>
      <w:lvlText w:val="•"/>
      <w:lvlJc w:val="left"/>
      <w:pPr>
        <w:ind w:left="2262" w:hanging="360"/>
      </w:pPr>
      <w:rPr>
        <w:rFonts w:hint="default"/>
      </w:rPr>
    </w:lvl>
    <w:lvl w:ilvl="3" w:tplc="8242C056">
      <w:start w:val="1"/>
      <w:numFmt w:val="bullet"/>
      <w:lvlText w:val="•"/>
      <w:lvlJc w:val="left"/>
      <w:pPr>
        <w:ind w:left="3344" w:hanging="360"/>
      </w:pPr>
      <w:rPr>
        <w:rFonts w:hint="default"/>
      </w:rPr>
    </w:lvl>
    <w:lvl w:ilvl="4" w:tplc="540E285C">
      <w:start w:val="1"/>
      <w:numFmt w:val="bullet"/>
      <w:lvlText w:val="•"/>
      <w:lvlJc w:val="left"/>
      <w:pPr>
        <w:ind w:left="4426" w:hanging="360"/>
      </w:pPr>
      <w:rPr>
        <w:rFonts w:hint="default"/>
      </w:rPr>
    </w:lvl>
    <w:lvl w:ilvl="5" w:tplc="D3586B86">
      <w:start w:val="1"/>
      <w:numFmt w:val="bullet"/>
      <w:lvlText w:val="•"/>
      <w:lvlJc w:val="left"/>
      <w:pPr>
        <w:ind w:left="5508" w:hanging="360"/>
      </w:pPr>
      <w:rPr>
        <w:rFonts w:hint="default"/>
      </w:rPr>
    </w:lvl>
    <w:lvl w:ilvl="6" w:tplc="72EE7570">
      <w:start w:val="1"/>
      <w:numFmt w:val="bullet"/>
      <w:lvlText w:val="•"/>
      <w:lvlJc w:val="left"/>
      <w:pPr>
        <w:ind w:left="6591" w:hanging="360"/>
      </w:pPr>
      <w:rPr>
        <w:rFonts w:hint="default"/>
      </w:rPr>
    </w:lvl>
    <w:lvl w:ilvl="7" w:tplc="D8549016">
      <w:start w:val="1"/>
      <w:numFmt w:val="bullet"/>
      <w:lvlText w:val="•"/>
      <w:lvlJc w:val="left"/>
      <w:pPr>
        <w:ind w:left="7673" w:hanging="360"/>
      </w:pPr>
      <w:rPr>
        <w:rFonts w:hint="default"/>
      </w:rPr>
    </w:lvl>
    <w:lvl w:ilvl="8" w:tplc="1BC22826">
      <w:start w:val="1"/>
      <w:numFmt w:val="bullet"/>
      <w:lvlText w:val="•"/>
      <w:lvlJc w:val="left"/>
      <w:pPr>
        <w:ind w:left="8755" w:hanging="360"/>
      </w:pPr>
      <w:rPr>
        <w:rFonts w:hint="default"/>
      </w:rPr>
    </w:lvl>
  </w:abstractNum>
  <w:abstractNum w:abstractNumId="34" w15:restartNumberingAfterBreak="0">
    <w:nsid w:val="76FE2D6C"/>
    <w:multiLevelType w:val="hybridMultilevel"/>
    <w:tmpl w:val="9578C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83134F9"/>
    <w:multiLevelType w:val="hybridMultilevel"/>
    <w:tmpl w:val="17AC88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868788A"/>
    <w:multiLevelType w:val="hybridMultilevel"/>
    <w:tmpl w:val="C400AFE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B8E4774"/>
    <w:multiLevelType w:val="hybridMultilevel"/>
    <w:tmpl w:val="59C093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2326A4"/>
    <w:multiLevelType w:val="singleLevel"/>
    <w:tmpl w:val="04090001"/>
    <w:lvl w:ilvl="0">
      <w:start w:val="1"/>
      <w:numFmt w:val="bullet"/>
      <w:lvlText w:val=""/>
      <w:lvlJc w:val="left"/>
      <w:pPr>
        <w:ind w:left="720" w:hanging="360"/>
      </w:pPr>
      <w:rPr>
        <w:rFonts w:ascii="Symbol" w:hAnsi="Symbol" w:hint="default"/>
      </w:rPr>
    </w:lvl>
  </w:abstractNum>
  <w:num w:numId="1">
    <w:abstractNumId w:val="1"/>
    <w:lvlOverride w:ilvl="0">
      <w:lvl w:ilvl="0">
        <w:start w:val="1"/>
        <w:numFmt w:val="bullet"/>
        <w:lvlText w:val=""/>
        <w:legacy w:legacy="1" w:legacySpace="0" w:legacyIndent="720"/>
        <w:lvlJc w:val="left"/>
        <w:pPr>
          <w:ind w:left="1440" w:hanging="720"/>
        </w:pPr>
        <w:rPr>
          <w:rFonts w:ascii="Symbol" w:hAnsi="Symbol" w:cs="Times New Roman" w:hint="default"/>
          <w:color w:val="auto"/>
        </w:rPr>
      </w:lvl>
    </w:lvlOverride>
  </w:num>
  <w:num w:numId="2">
    <w:abstractNumId w:val="0"/>
  </w:num>
  <w:num w:numId="3">
    <w:abstractNumId w:val="10"/>
  </w:num>
  <w:num w:numId="4">
    <w:abstractNumId w:val="31"/>
  </w:num>
  <w:num w:numId="5">
    <w:abstractNumId w:val="7"/>
  </w:num>
  <w:num w:numId="6">
    <w:abstractNumId w:val="38"/>
  </w:num>
  <w:num w:numId="7">
    <w:abstractNumId w:val="8"/>
  </w:num>
  <w:num w:numId="8">
    <w:abstractNumId w:val="2"/>
  </w:num>
  <w:num w:numId="9">
    <w:abstractNumId w:val="16"/>
  </w:num>
  <w:num w:numId="10">
    <w:abstractNumId w:val="26"/>
  </w:num>
  <w:num w:numId="11">
    <w:abstractNumId w:val="36"/>
  </w:num>
  <w:num w:numId="12">
    <w:abstractNumId w:val="13"/>
  </w:num>
  <w:num w:numId="13">
    <w:abstractNumId w:val="4"/>
  </w:num>
  <w:num w:numId="14">
    <w:abstractNumId w:val="23"/>
  </w:num>
  <w:num w:numId="15">
    <w:abstractNumId w:val="33"/>
  </w:num>
  <w:num w:numId="16">
    <w:abstractNumId w:val="3"/>
  </w:num>
  <w:num w:numId="17">
    <w:abstractNumId w:val="5"/>
  </w:num>
  <w:num w:numId="18">
    <w:abstractNumId w:val="37"/>
  </w:num>
  <w:num w:numId="19">
    <w:abstractNumId w:val="19"/>
  </w:num>
  <w:num w:numId="20">
    <w:abstractNumId w:val="22"/>
  </w:num>
  <w:num w:numId="21">
    <w:abstractNumId w:val="27"/>
  </w:num>
  <w:num w:numId="22">
    <w:abstractNumId w:val="24"/>
  </w:num>
  <w:num w:numId="23">
    <w:abstractNumId w:val="17"/>
  </w:num>
  <w:num w:numId="24">
    <w:abstractNumId w:val="25"/>
  </w:num>
  <w:num w:numId="25">
    <w:abstractNumId w:val="21"/>
  </w:num>
  <w:num w:numId="26">
    <w:abstractNumId w:val="32"/>
  </w:num>
  <w:num w:numId="27">
    <w:abstractNumId w:val="0"/>
  </w:num>
  <w:num w:numId="28">
    <w:abstractNumId w:val="6"/>
  </w:num>
  <w:num w:numId="29">
    <w:abstractNumId w:val="34"/>
  </w:num>
  <w:num w:numId="30">
    <w:abstractNumId w:val="15"/>
  </w:num>
  <w:num w:numId="31">
    <w:abstractNumId w:val="12"/>
  </w:num>
  <w:num w:numId="32">
    <w:abstractNumId w:val="20"/>
  </w:num>
  <w:num w:numId="33">
    <w:abstractNumId w:val="14"/>
  </w:num>
  <w:num w:numId="34">
    <w:abstractNumId w:val="35"/>
  </w:num>
  <w:num w:numId="35">
    <w:abstractNumId w:val="11"/>
  </w:num>
  <w:num w:numId="36">
    <w:abstractNumId w:val="30"/>
  </w:num>
  <w:num w:numId="37">
    <w:abstractNumId w:val="9"/>
  </w:num>
  <w:num w:numId="38">
    <w:abstractNumId w:val="18"/>
  </w:num>
  <w:num w:numId="39">
    <w:abstractNumId w:val="29"/>
  </w:num>
  <w:num w:numId="40">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0FD"/>
    <w:rsid w:val="00005369"/>
    <w:rsid w:val="00011F39"/>
    <w:rsid w:val="00012BD4"/>
    <w:rsid w:val="00014A2F"/>
    <w:rsid w:val="0001516C"/>
    <w:rsid w:val="000200B1"/>
    <w:rsid w:val="000214F0"/>
    <w:rsid w:val="000216E0"/>
    <w:rsid w:val="00022918"/>
    <w:rsid w:val="00022B40"/>
    <w:rsid w:val="00022BD2"/>
    <w:rsid w:val="0002564F"/>
    <w:rsid w:val="000307BE"/>
    <w:rsid w:val="0003431F"/>
    <w:rsid w:val="00036E0B"/>
    <w:rsid w:val="00036EAB"/>
    <w:rsid w:val="00040853"/>
    <w:rsid w:val="00040B34"/>
    <w:rsid w:val="00041038"/>
    <w:rsid w:val="00042ACC"/>
    <w:rsid w:val="00042F9B"/>
    <w:rsid w:val="00051146"/>
    <w:rsid w:val="000524E5"/>
    <w:rsid w:val="00053F96"/>
    <w:rsid w:val="00057398"/>
    <w:rsid w:val="00057A60"/>
    <w:rsid w:val="00060370"/>
    <w:rsid w:val="00062155"/>
    <w:rsid w:val="00064F09"/>
    <w:rsid w:val="000673D9"/>
    <w:rsid w:val="00067D80"/>
    <w:rsid w:val="00070387"/>
    <w:rsid w:val="0007063E"/>
    <w:rsid w:val="0007395D"/>
    <w:rsid w:val="00076BF5"/>
    <w:rsid w:val="0007744C"/>
    <w:rsid w:val="0009106E"/>
    <w:rsid w:val="0009156A"/>
    <w:rsid w:val="0009224F"/>
    <w:rsid w:val="0009490A"/>
    <w:rsid w:val="000971D5"/>
    <w:rsid w:val="000979F7"/>
    <w:rsid w:val="00097F9A"/>
    <w:rsid w:val="000A0D8B"/>
    <w:rsid w:val="000A1804"/>
    <w:rsid w:val="000A73DD"/>
    <w:rsid w:val="000B10B6"/>
    <w:rsid w:val="000B1484"/>
    <w:rsid w:val="000B429E"/>
    <w:rsid w:val="000B72F2"/>
    <w:rsid w:val="000C11FB"/>
    <w:rsid w:val="000C6871"/>
    <w:rsid w:val="000D08B4"/>
    <w:rsid w:val="000D344E"/>
    <w:rsid w:val="000D4896"/>
    <w:rsid w:val="000E269F"/>
    <w:rsid w:val="000E27E3"/>
    <w:rsid w:val="000E5234"/>
    <w:rsid w:val="000F187B"/>
    <w:rsid w:val="000F269E"/>
    <w:rsid w:val="000F2ECB"/>
    <w:rsid w:val="000F3035"/>
    <w:rsid w:val="000F38F9"/>
    <w:rsid w:val="000F3A94"/>
    <w:rsid w:val="000F41FF"/>
    <w:rsid w:val="000F4B36"/>
    <w:rsid w:val="000F7796"/>
    <w:rsid w:val="00102D15"/>
    <w:rsid w:val="00107A12"/>
    <w:rsid w:val="00112246"/>
    <w:rsid w:val="0011741F"/>
    <w:rsid w:val="00122C91"/>
    <w:rsid w:val="00124408"/>
    <w:rsid w:val="00127736"/>
    <w:rsid w:val="00127FE1"/>
    <w:rsid w:val="00130265"/>
    <w:rsid w:val="00130D99"/>
    <w:rsid w:val="00132795"/>
    <w:rsid w:val="001332C5"/>
    <w:rsid w:val="00135EC6"/>
    <w:rsid w:val="001400A7"/>
    <w:rsid w:val="0014167D"/>
    <w:rsid w:val="001421A7"/>
    <w:rsid w:val="00143DFF"/>
    <w:rsid w:val="0014585B"/>
    <w:rsid w:val="00145D71"/>
    <w:rsid w:val="0014677F"/>
    <w:rsid w:val="00147542"/>
    <w:rsid w:val="00152168"/>
    <w:rsid w:val="001562E4"/>
    <w:rsid w:val="001645CA"/>
    <w:rsid w:val="00164C5A"/>
    <w:rsid w:val="00170803"/>
    <w:rsid w:val="0017230B"/>
    <w:rsid w:val="001757D7"/>
    <w:rsid w:val="00175CCA"/>
    <w:rsid w:val="00175D6B"/>
    <w:rsid w:val="00177B54"/>
    <w:rsid w:val="00183800"/>
    <w:rsid w:val="00186068"/>
    <w:rsid w:val="00190CBF"/>
    <w:rsid w:val="0019683F"/>
    <w:rsid w:val="001A0F23"/>
    <w:rsid w:val="001A1821"/>
    <w:rsid w:val="001A1A54"/>
    <w:rsid w:val="001A6C7A"/>
    <w:rsid w:val="001A6EA1"/>
    <w:rsid w:val="001B0834"/>
    <w:rsid w:val="001C4427"/>
    <w:rsid w:val="001C55D8"/>
    <w:rsid w:val="001D1AB2"/>
    <w:rsid w:val="001D1F63"/>
    <w:rsid w:val="001D499F"/>
    <w:rsid w:val="001D5D48"/>
    <w:rsid w:val="001D60F5"/>
    <w:rsid w:val="001E1D05"/>
    <w:rsid w:val="001F30DD"/>
    <w:rsid w:val="00202D6A"/>
    <w:rsid w:val="00204D59"/>
    <w:rsid w:val="00205228"/>
    <w:rsid w:val="0020563F"/>
    <w:rsid w:val="00207425"/>
    <w:rsid w:val="002108ED"/>
    <w:rsid w:val="00212031"/>
    <w:rsid w:val="002168AA"/>
    <w:rsid w:val="002228CF"/>
    <w:rsid w:val="00223E2B"/>
    <w:rsid w:val="00224082"/>
    <w:rsid w:val="0022410C"/>
    <w:rsid w:val="00227311"/>
    <w:rsid w:val="00234433"/>
    <w:rsid w:val="0023552A"/>
    <w:rsid w:val="002356A8"/>
    <w:rsid w:val="0023594C"/>
    <w:rsid w:val="00241231"/>
    <w:rsid w:val="00242F5D"/>
    <w:rsid w:val="0024314D"/>
    <w:rsid w:val="0024583C"/>
    <w:rsid w:val="00245ED1"/>
    <w:rsid w:val="0024746E"/>
    <w:rsid w:val="00247E1B"/>
    <w:rsid w:val="002509EA"/>
    <w:rsid w:val="00251D11"/>
    <w:rsid w:val="0025275F"/>
    <w:rsid w:val="00257204"/>
    <w:rsid w:val="00257D0F"/>
    <w:rsid w:val="002600D8"/>
    <w:rsid w:val="00261886"/>
    <w:rsid w:val="00262140"/>
    <w:rsid w:val="00264F65"/>
    <w:rsid w:val="0026663D"/>
    <w:rsid w:val="00267FDB"/>
    <w:rsid w:val="002719B4"/>
    <w:rsid w:val="002751C7"/>
    <w:rsid w:val="00275BD0"/>
    <w:rsid w:val="0027667E"/>
    <w:rsid w:val="002772DF"/>
    <w:rsid w:val="002778E6"/>
    <w:rsid w:val="00277D8B"/>
    <w:rsid w:val="00277F03"/>
    <w:rsid w:val="002814A6"/>
    <w:rsid w:val="00283B43"/>
    <w:rsid w:val="002842E6"/>
    <w:rsid w:val="00284C29"/>
    <w:rsid w:val="00286236"/>
    <w:rsid w:val="00286844"/>
    <w:rsid w:val="00287E35"/>
    <w:rsid w:val="00291273"/>
    <w:rsid w:val="00292107"/>
    <w:rsid w:val="002934B6"/>
    <w:rsid w:val="002943C3"/>
    <w:rsid w:val="00294511"/>
    <w:rsid w:val="00295036"/>
    <w:rsid w:val="00295A55"/>
    <w:rsid w:val="00295C7F"/>
    <w:rsid w:val="002A2975"/>
    <w:rsid w:val="002A2C0A"/>
    <w:rsid w:val="002A5A40"/>
    <w:rsid w:val="002B3423"/>
    <w:rsid w:val="002B5A6A"/>
    <w:rsid w:val="002B5F13"/>
    <w:rsid w:val="002B63BD"/>
    <w:rsid w:val="002C0D1E"/>
    <w:rsid w:val="002C5155"/>
    <w:rsid w:val="002D5D8F"/>
    <w:rsid w:val="002E0CD5"/>
    <w:rsid w:val="002E7407"/>
    <w:rsid w:val="002F00EB"/>
    <w:rsid w:val="002F0AB3"/>
    <w:rsid w:val="002F10E8"/>
    <w:rsid w:val="002F2EB1"/>
    <w:rsid w:val="002F3369"/>
    <w:rsid w:val="002F4A6D"/>
    <w:rsid w:val="002F77DE"/>
    <w:rsid w:val="003034D1"/>
    <w:rsid w:val="00306F37"/>
    <w:rsid w:val="00307A69"/>
    <w:rsid w:val="00311B0B"/>
    <w:rsid w:val="003153A9"/>
    <w:rsid w:val="003202A0"/>
    <w:rsid w:val="003239E7"/>
    <w:rsid w:val="00324EE3"/>
    <w:rsid w:val="003257A2"/>
    <w:rsid w:val="003310FD"/>
    <w:rsid w:val="0033611B"/>
    <w:rsid w:val="003367F2"/>
    <w:rsid w:val="0034096B"/>
    <w:rsid w:val="00340A8C"/>
    <w:rsid w:val="003412AA"/>
    <w:rsid w:val="00346F1F"/>
    <w:rsid w:val="00351002"/>
    <w:rsid w:val="0035130B"/>
    <w:rsid w:val="003559AF"/>
    <w:rsid w:val="00367169"/>
    <w:rsid w:val="00370E9C"/>
    <w:rsid w:val="00373386"/>
    <w:rsid w:val="003739A9"/>
    <w:rsid w:val="003742BE"/>
    <w:rsid w:val="0037587A"/>
    <w:rsid w:val="00382487"/>
    <w:rsid w:val="003861E9"/>
    <w:rsid w:val="003872C7"/>
    <w:rsid w:val="00391B73"/>
    <w:rsid w:val="003944B2"/>
    <w:rsid w:val="003952AE"/>
    <w:rsid w:val="003A1290"/>
    <w:rsid w:val="003A3BE6"/>
    <w:rsid w:val="003B1BC6"/>
    <w:rsid w:val="003B3139"/>
    <w:rsid w:val="003B7280"/>
    <w:rsid w:val="003B7460"/>
    <w:rsid w:val="003C1589"/>
    <w:rsid w:val="003C1E0A"/>
    <w:rsid w:val="003C6511"/>
    <w:rsid w:val="003C7C8A"/>
    <w:rsid w:val="003E1AE5"/>
    <w:rsid w:val="003E1F51"/>
    <w:rsid w:val="003E404D"/>
    <w:rsid w:val="003E4904"/>
    <w:rsid w:val="003E4DDB"/>
    <w:rsid w:val="003E53EC"/>
    <w:rsid w:val="003E6155"/>
    <w:rsid w:val="003E6306"/>
    <w:rsid w:val="003F0366"/>
    <w:rsid w:val="003F1896"/>
    <w:rsid w:val="003F6B55"/>
    <w:rsid w:val="003F7D82"/>
    <w:rsid w:val="003F7F2D"/>
    <w:rsid w:val="004001BC"/>
    <w:rsid w:val="00400E7E"/>
    <w:rsid w:val="00402191"/>
    <w:rsid w:val="0040329E"/>
    <w:rsid w:val="00404208"/>
    <w:rsid w:val="004045D7"/>
    <w:rsid w:val="004054BC"/>
    <w:rsid w:val="0041055E"/>
    <w:rsid w:val="00410CCF"/>
    <w:rsid w:val="0041215A"/>
    <w:rsid w:val="00413992"/>
    <w:rsid w:val="00422C65"/>
    <w:rsid w:val="004243E8"/>
    <w:rsid w:val="004454FF"/>
    <w:rsid w:val="00446AC2"/>
    <w:rsid w:val="00447B40"/>
    <w:rsid w:val="00447D07"/>
    <w:rsid w:val="0045193A"/>
    <w:rsid w:val="0045478B"/>
    <w:rsid w:val="0045648E"/>
    <w:rsid w:val="0045706C"/>
    <w:rsid w:val="00457E90"/>
    <w:rsid w:val="00460CD6"/>
    <w:rsid w:val="004616C5"/>
    <w:rsid w:val="00463BE3"/>
    <w:rsid w:val="00463EB1"/>
    <w:rsid w:val="0046409C"/>
    <w:rsid w:val="00464563"/>
    <w:rsid w:val="0046643D"/>
    <w:rsid w:val="0046733B"/>
    <w:rsid w:val="0046771C"/>
    <w:rsid w:val="00470D50"/>
    <w:rsid w:val="004725CB"/>
    <w:rsid w:val="004737C8"/>
    <w:rsid w:val="00473BF3"/>
    <w:rsid w:val="004771E6"/>
    <w:rsid w:val="00477D2F"/>
    <w:rsid w:val="0048120C"/>
    <w:rsid w:val="00481EB0"/>
    <w:rsid w:val="004827F2"/>
    <w:rsid w:val="004833EF"/>
    <w:rsid w:val="00486B1C"/>
    <w:rsid w:val="00487AFC"/>
    <w:rsid w:val="004913A7"/>
    <w:rsid w:val="00494E57"/>
    <w:rsid w:val="00496CBB"/>
    <w:rsid w:val="00496CE8"/>
    <w:rsid w:val="004A44AB"/>
    <w:rsid w:val="004A7D6E"/>
    <w:rsid w:val="004B1195"/>
    <w:rsid w:val="004B4731"/>
    <w:rsid w:val="004B495D"/>
    <w:rsid w:val="004B4B45"/>
    <w:rsid w:val="004B5118"/>
    <w:rsid w:val="004B5749"/>
    <w:rsid w:val="004C0DD5"/>
    <w:rsid w:val="004C1F83"/>
    <w:rsid w:val="004C2423"/>
    <w:rsid w:val="004D2335"/>
    <w:rsid w:val="004D2B6F"/>
    <w:rsid w:val="004D33FA"/>
    <w:rsid w:val="004D6C13"/>
    <w:rsid w:val="004D6E3B"/>
    <w:rsid w:val="004D7E1F"/>
    <w:rsid w:val="004E0BEE"/>
    <w:rsid w:val="004E314F"/>
    <w:rsid w:val="004E4645"/>
    <w:rsid w:val="004E70CD"/>
    <w:rsid w:val="004F09E1"/>
    <w:rsid w:val="004F0B73"/>
    <w:rsid w:val="004F1D07"/>
    <w:rsid w:val="004F1F31"/>
    <w:rsid w:val="004F3936"/>
    <w:rsid w:val="004F5FB2"/>
    <w:rsid w:val="00500C6D"/>
    <w:rsid w:val="00502344"/>
    <w:rsid w:val="0051101D"/>
    <w:rsid w:val="00511170"/>
    <w:rsid w:val="00515247"/>
    <w:rsid w:val="005154B8"/>
    <w:rsid w:val="00523C53"/>
    <w:rsid w:val="00524F48"/>
    <w:rsid w:val="00525A4F"/>
    <w:rsid w:val="00525D11"/>
    <w:rsid w:val="005263F8"/>
    <w:rsid w:val="00527266"/>
    <w:rsid w:val="005320FF"/>
    <w:rsid w:val="0053324C"/>
    <w:rsid w:val="0053774E"/>
    <w:rsid w:val="0053791D"/>
    <w:rsid w:val="0054068D"/>
    <w:rsid w:val="00546432"/>
    <w:rsid w:val="00546459"/>
    <w:rsid w:val="00551E9C"/>
    <w:rsid w:val="00553901"/>
    <w:rsid w:val="00553FAE"/>
    <w:rsid w:val="0055546E"/>
    <w:rsid w:val="005569F3"/>
    <w:rsid w:val="00557713"/>
    <w:rsid w:val="00560C3C"/>
    <w:rsid w:val="00561B03"/>
    <w:rsid w:val="00564E1F"/>
    <w:rsid w:val="005656EE"/>
    <w:rsid w:val="00567FD7"/>
    <w:rsid w:val="0057127E"/>
    <w:rsid w:val="00571526"/>
    <w:rsid w:val="00571F17"/>
    <w:rsid w:val="00575500"/>
    <w:rsid w:val="00576254"/>
    <w:rsid w:val="00576447"/>
    <w:rsid w:val="00577759"/>
    <w:rsid w:val="00577D0C"/>
    <w:rsid w:val="0058169B"/>
    <w:rsid w:val="00582C04"/>
    <w:rsid w:val="00584830"/>
    <w:rsid w:val="00584895"/>
    <w:rsid w:val="00585C6C"/>
    <w:rsid w:val="00586A6B"/>
    <w:rsid w:val="005910CC"/>
    <w:rsid w:val="00591BBB"/>
    <w:rsid w:val="00597F43"/>
    <w:rsid w:val="005A02B4"/>
    <w:rsid w:val="005A0CFF"/>
    <w:rsid w:val="005A46BE"/>
    <w:rsid w:val="005B13C2"/>
    <w:rsid w:val="005B39F4"/>
    <w:rsid w:val="005B435E"/>
    <w:rsid w:val="005B52DC"/>
    <w:rsid w:val="005B6A19"/>
    <w:rsid w:val="005C015A"/>
    <w:rsid w:val="005C06EE"/>
    <w:rsid w:val="005C3477"/>
    <w:rsid w:val="005C4A68"/>
    <w:rsid w:val="005C5838"/>
    <w:rsid w:val="005C73DF"/>
    <w:rsid w:val="005E0F40"/>
    <w:rsid w:val="005E1969"/>
    <w:rsid w:val="005E3C93"/>
    <w:rsid w:val="005E5EED"/>
    <w:rsid w:val="005E6A8D"/>
    <w:rsid w:val="005E7A97"/>
    <w:rsid w:val="005E7EA6"/>
    <w:rsid w:val="005F1F6C"/>
    <w:rsid w:val="005F25ED"/>
    <w:rsid w:val="005F68DA"/>
    <w:rsid w:val="005F6B12"/>
    <w:rsid w:val="00600D65"/>
    <w:rsid w:val="00603A1C"/>
    <w:rsid w:val="006045C7"/>
    <w:rsid w:val="006046A7"/>
    <w:rsid w:val="00606B90"/>
    <w:rsid w:val="00610ABF"/>
    <w:rsid w:val="00610F6D"/>
    <w:rsid w:val="00611E61"/>
    <w:rsid w:val="00612528"/>
    <w:rsid w:val="00614783"/>
    <w:rsid w:val="00620487"/>
    <w:rsid w:val="006229E2"/>
    <w:rsid w:val="00623959"/>
    <w:rsid w:val="00627323"/>
    <w:rsid w:val="00630C05"/>
    <w:rsid w:val="006326F1"/>
    <w:rsid w:val="00634509"/>
    <w:rsid w:val="006361BB"/>
    <w:rsid w:val="00641477"/>
    <w:rsid w:val="006441F7"/>
    <w:rsid w:val="00644F83"/>
    <w:rsid w:val="0065000E"/>
    <w:rsid w:val="006515AB"/>
    <w:rsid w:val="0065343B"/>
    <w:rsid w:val="0065348E"/>
    <w:rsid w:val="00653A0A"/>
    <w:rsid w:val="00653D63"/>
    <w:rsid w:val="00655C1F"/>
    <w:rsid w:val="00655F31"/>
    <w:rsid w:val="00656233"/>
    <w:rsid w:val="00656F0B"/>
    <w:rsid w:val="006610CD"/>
    <w:rsid w:val="00662906"/>
    <w:rsid w:val="00662C50"/>
    <w:rsid w:val="00665013"/>
    <w:rsid w:val="00665FC7"/>
    <w:rsid w:val="00671815"/>
    <w:rsid w:val="00674265"/>
    <w:rsid w:val="006764BC"/>
    <w:rsid w:val="00680558"/>
    <w:rsid w:val="00680BED"/>
    <w:rsid w:val="00681F2D"/>
    <w:rsid w:val="00683149"/>
    <w:rsid w:val="00683951"/>
    <w:rsid w:val="00684AAF"/>
    <w:rsid w:val="00685074"/>
    <w:rsid w:val="006872E0"/>
    <w:rsid w:val="00687F74"/>
    <w:rsid w:val="00692A3B"/>
    <w:rsid w:val="00693C3D"/>
    <w:rsid w:val="006968ED"/>
    <w:rsid w:val="006A04D7"/>
    <w:rsid w:val="006A279D"/>
    <w:rsid w:val="006A3F6D"/>
    <w:rsid w:val="006A784D"/>
    <w:rsid w:val="006B0862"/>
    <w:rsid w:val="006B3D54"/>
    <w:rsid w:val="006B41F8"/>
    <w:rsid w:val="006B58F5"/>
    <w:rsid w:val="006B7260"/>
    <w:rsid w:val="006B7950"/>
    <w:rsid w:val="006C06AE"/>
    <w:rsid w:val="006C07F6"/>
    <w:rsid w:val="006C55B6"/>
    <w:rsid w:val="006C63D4"/>
    <w:rsid w:val="006D3E6B"/>
    <w:rsid w:val="006D45A8"/>
    <w:rsid w:val="006D5337"/>
    <w:rsid w:val="006D6376"/>
    <w:rsid w:val="006E3F88"/>
    <w:rsid w:val="006E4583"/>
    <w:rsid w:val="006E7DD5"/>
    <w:rsid w:val="00700654"/>
    <w:rsid w:val="00703475"/>
    <w:rsid w:val="00704805"/>
    <w:rsid w:val="00704AD0"/>
    <w:rsid w:val="00704B3A"/>
    <w:rsid w:val="00706E28"/>
    <w:rsid w:val="007070F7"/>
    <w:rsid w:val="007105F4"/>
    <w:rsid w:val="00710D3F"/>
    <w:rsid w:val="00721630"/>
    <w:rsid w:val="00725028"/>
    <w:rsid w:val="00727328"/>
    <w:rsid w:val="007302F9"/>
    <w:rsid w:val="00734D73"/>
    <w:rsid w:val="00742B8D"/>
    <w:rsid w:val="0074422A"/>
    <w:rsid w:val="00745903"/>
    <w:rsid w:val="00746448"/>
    <w:rsid w:val="00750837"/>
    <w:rsid w:val="00753039"/>
    <w:rsid w:val="00753A02"/>
    <w:rsid w:val="00756BCF"/>
    <w:rsid w:val="00756F0E"/>
    <w:rsid w:val="007610C4"/>
    <w:rsid w:val="00761744"/>
    <w:rsid w:val="00764425"/>
    <w:rsid w:val="0076554A"/>
    <w:rsid w:val="007657AC"/>
    <w:rsid w:val="0076591D"/>
    <w:rsid w:val="00767695"/>
    <w:rsid w:val="00770170"/>
    <w:rsid w:val="00771F3F"/>
    <w:rsid w:val="007727E1"/>
    <w:rsid w:val="007748A2"/>
    <w:rsid w:val="00774BB4"/>
    <w:rsid w:val="00775201"/>
    <w:rsid w:val="00775694"/>
    <w:rsid w:val="00777B18"/>
    <w:rsid w:val="00781FFA"/>
    <w:rsid w:val="00782405"/>
    <w:rsid w:val="00785201"/>
    <w:rsid w:val="0079113E"/>
    <w:rsid w:val="00791C61"/>
    <w:rsid w:val="0079233E"/>
    <w:rsid w:val="00792973"/>
    <w:rsid w:val="007953BA"/>
    <w:rsid w:val="007A02D9"/>
    <w:rsid w:val="007A1C6D"/>
    <w:rsid w:val="007A583A"/>
    <w:rsid w:val="007B05E0"/>
    <w:rsid w:val="007B0A76"/>
    <w:rsid w:val="007B0D0B"/>
    <w:rsid w:val="007B5AAC"/>
    <w:rsid w:val="007B734A"/>
    <w:rsid w:val="007B74C0"/>
    <w:rsid w:val="007C2F66"/>
    <w:rsid w:val="007C61A4"/>
    <w:rsid w:val="007C61E3"/>
    <w:rsid w:val="007D0307"/>
    <w:rsid w:val="007D4D4E"/>
    <w:rsid w:val="007E1FF3"/>
    <w:rsid w:val="007E2BAA"/>
    <w:rsid w:val="007E3D91"/>
    <w:rsid w:val="007E4269"/>
    <w:rsid w:val="007E4ED0"/>
    <w:rsid w:val="007E5D21"/>
    <w:rsid w:val="007F1619"/>
    <w:rsid w:val="007F7AA8"/>
    <w:rsid w:val="0080020C"/>
    <w:rsid w:val="00801A7D"/>
    <w:rsid w:val="008035D4"/>
    <w:rsid w:val="00804143"/>
    <w:rsid w:val="00807738"/>
    <w:rsid w:val="0081240E"/>
    <w:rsid w:val="0081517F"/>
    <w:rsid w:val="00815F85"/>
    <w:rsid w:val="008163D8"/>
    <w:rsid w:val="00816CB9"/>
    <w:rsid w:val="0081719D"/>
    <w:rsid w:val="008221CC"/>
    <w:rsid w:val="00823441"/>
    <w:rsid w:val="00824950"/>
    <w:rsid w:val="0082736B"/>
    <w:rsid w:val="00827688"/>
    <w:rsid w:val="00831259"/>
    <w:rsid w:val="00832608"/>
    <w:rsid w:val="00834BE2"/>
    <w:rsid w:val="00835122"/>
    <w:rsid w:val="008369F6"/>
    <w:rsid w:val="0084193F"/>
    <w:rsid w:val="00845845"/>
    <w:rsid w:val="00850332"/>
    <w:rsid w:val="0085051E"/>
    <w:rsid w:val="00851284"/>
    <w:rsid w:val="00854DE9"/>
    <w:rsid w:val="008551DE"/>
    <w:rsid w:val="00857935"/>
    <w:rsid w:val="008609AC"/>
    <w:rsid w:val="00862C9F"/>
    <w:rsid w:val="00864E85"/>
    <w:rsid w:val="008666A8"/>
    <w:rsid w:val="00867D02"/>
    <w:rsid w:val="0087040F"/>
    <w:rsid w:val="008813D3"/>
    <w:rsid w:val="00881C5B"/>
    <w:rsid w:val="0088333B"/>
    <w:rsid w:val="00883976"/>
    <w:rsid w:val="00884F24"/>
    <w:rsid w:val="00885412"/>
    <w:rsid w:val="0088638E"/>
    <w:rsid w:val="00890EC1"/>
    <w:rsid w:val="0089183F"/>
    <w:rsid w:val="0089529A"/>
    <w:rsid w:val="008A0DBE"/>
    <w:rsid w:val="008A27BC"/>
    <w:rsid w:val="008A419D"/>
    <w:rsid w:val="008A5EFE"/>
    <w:rsid w:val="008A6415"/>
    <w:rsid w:val="008B2D74"/>
    <w:rsid w:val="008B50DE"/>
    <w:rsid w:val="008B5E3A"/>
    <w:rsid w:val="008B616E"/>
    <w:rsid w:val="008C0BF3"/>
    <w:rsid w:val="008C174D"/>
    <w:rsid w:val="008C1E71"/>
    <w:rsid w:val="008C25F1"/>
    <w:rsid w:val="008C38C4"/>
    <w:rsid w:val="008C43DA"/>
    <w:rsid w:val="008C5428"/>
    <w:rsid w:val="008C5852"/>
    <w:rsid w:val="008C608B"/>
    <w:rsid w:val="008C66BF"/>
    <w:rsid w:val="008C753E"/>
    <w:rsid w:val="008D1252"/>
    <w:rsid w:val="008D1DED"/>
    <w:rsid w:val="008D5429"/>
    <w:rsid w:val="008D5FD3"/>
    <w:rsid w:val="008D6399"/>
    <w:rsid w:val="008D74D6"/>
    <w:rsid w:val="008E173A"/>
    <w:rsid w:val="008E28EF"/>
    <w:rsid w:val="008E3293"/>
    <w:rsid w:val="008E5AEE"/>
    <w:rsid w:val="008E69A2"/>
    <w:rsid w:val="008E6A3E"/>
    <w:rsid w:val="008E7B49"/>
    <w:rsid w:val="008F02A6"/>
    <w:rsid w:val="008F3BFE"/>
    <w:rsid w:val="008F6734"/>
    <w:rsid w:val="008F6E25"/>
    <w:rsid w:val="008F739B"/>
    <w:rsid w:val="008F7E6E"/>
    <w:rsid w:val="00905206"/>
    <w:rsid w:val="0090667B"/>
    <w:rsid w:val="009102C1"/>
    <w:rsid w:val="00910AAF"/>
    <w:rsid w:val="0091343E"/>
    <w:rsid w:val="009203C5"/>
    <w:rsid w:val="009224D0"/>
    <w:rsid w:val="00922B1F"/>
    <w:rsid w:val="009243D8"/>
    <w:rsid w:val="00925B4F"/>
    <w:rsid w:val="00932665"/>
    <w:rsid w:val="0093366B"/>
    <w:rsid w:val="00941571"/>
    <w:rsid w:val="009428E0"/>
    <w:rsid w:val="00944855"/>
    <w:rsid w:val="009479D2"/>
    <w:rsid w:val="00947E31"/>
    <w:rsid w:val="009604BB"/>
    <w:rsid w:val="00962048"/>
    <w:rsid w:val="00963059"/>
    <w:rsid w:val="00966A47"/>
    <w:rsid w:val="00967AB7"/>
    <w:rsid w:val="00971ACA"/>
    <w:rsid w:val="009763F4"/>
    <w:rsid w:val="00976DF3"/>
    <w:rsid w:val="00982F14"/>
    <w:rsid w:val="00987E21"/>
    <w:rsid w:val="00990501"/>
    <w:rsid w:val="00991BEA"/>
    <w:rsid w:val="00991CCC"/>
    <w:rsid w:val="00992021"/>
    <w:rsid w:val="00993448"/>
    <w:rsid w:val="00994622"/>
    <w:rsid w:val="00995934"/>
    <w:rsid w:val="00995B85"/>
    <w:rsid w:val="009A25A6"/>
    <w:rsid w:val="009A591A"/>
    <w:rsid w:val="009B0EAF"/>
    <w:rsid w:val="009B3011"/>
    <w:rsid w:val="009B4369"/>
    <w:rsid w:val="009B444C"/>
    <w:rsid w:val="009B6954"/>
    <w:rsid w:val="009C4E90"/>
    <w:rsid w:val="009C6928"/>
    <w:rsid w:val="009D23E0"/>
    <w:rsid w:val="009D3BF4"/>
    <w:rsid w:val="009D45ED"/>
    <w:rsid w:val="009D7B20"/>
    <w:rsid w:val="009D7DA7"/>
    <w:rsid w:val="009D7F82"/>
    <w:rsid w:val="009E3831"/>
    <w:rsid w:val="009E3B71"/>
    <w:rsid w:val="009E6854"/>
    <w:rsid w:val="009F0275"/>
    <w:rsid w:val="009F0F2D"/>
    <w:rsid w:val="009F17BB"/>
    <w:rsid w:val="009F4BC1"/>
    <w:rsid w:val="009F5F3F"/>
    <w:rsid w:val="009F6B27"/>
    <w:rsid w:val="00A02714"/>
    <w:rsid w:val="00A02C2A"/>
    <w:rsid w:val="00A04C09"/>
    <w:rsid w:val="00A10836"/>
    <w:rsid w:val="00A11197"/>
    <w:rsid w:val="00A12DBF"/>
    <w:rsid w:val="00A1586D"/>
    <w:rsid w:val="00A175AF"/>
    <w:rsid w:val="00A20434"/>
    <w:rsid w:val="00A23D27"/>
    <w:rsid w:val="00A258C0"/>
    <w:rsid w:val="00A302E3"/>
    <w:rsid w:val="00A3058F"/>
    <w:rsid w:val="00A32BE7"/>
    <w:rsid w:val="00A33DE2"/>
    <w:rsid w:val="00A40E32"/>
    <w:rsid w:val="00A43885"/>
    <w:rsid w:val="00A44819"/>
    <w:rsid w:val="00A462C9"/>
    <w:rsid w:val="00A51A5E"/>
    <w:rsid w:val="00A537A0"/>
    <w:rsid w:val="00A53E28"/>
    <w:rsid w:val="00A5479E"/>
    <w:rsid w:val="00A57AC8"/>
    <w:rsid w:val="00A61F36"/>
    <w:rsid w:val="00A633F6"/>
    <w:rsid w:val="00A709B0"/>
    <w:rsid w:val="00A73521"/>
    <w:rsid w:val="00A76EE2"/>
    <w:rsid w:val="00A81D76"/>
    <w:rsid w:val="00A827DD"/>
    <w:rsid w:val="00A82981"/>
    <w:rsid w:val="00A82A7A"/>
    <w:rsid w:val="00A862B9"/>
    <w:rsid w:val="00A86A62"/>
    <w:rsid w:val="00A86B9B"/>
    <w:rsid w:val="00A872C8"/>
    <w:rsid w:val="00A941BA"/>
    <w:rsid w:val="00A942C6"/>
    <w:rsid w:val="00A967E6"/>
    <w:rsid w:val="00AA0E00"/>
    <w:rsid w:val="00AA4784"/>
    <w:rsid w:val="00AA5C48"/>
    <w:rsid w:val="00AB1F07"/>
    <w:rsid w:val="00AB4EB9"/>
    <w:rsid w:val="00AB5913"/>
    <w:rsid w:val="00AB6680"/>
    <w:rsid w:val="00AC08FB"/>
    <w:rsid w:val="00AC0B2B"/>
    <w:rsid w:val="00AC4250"/>
    <w:rsid w:val="00AC4326"/>
    <w:rsid w:val="00AC605A"/>
    <w:rsid w:val="00AD0E2C"/>
    <w:rsid w:val="00AD14BB"/>
    <w:rsid w:val="00AD3322"/>
    <w:rsid w:val="00AD5E6A"/>
    <w:rsid w:val="00AD6722"/>
    <w:rsid w:val="00AD73A8"/>
    <w:rsid w:val="00AE77F5"/>
    <w:rsid w:val="00AF5713"/>
    <w:rsid w:val="00AF657C"/>
    <w:rsid w:val="00AF65FB"/>
    <w:rsid w:val="00B04285"/>
    <w:rsid w:val="00B0524F"/>
    <w:rsid w:val="00B054C2"/>
    <w:rsid w:val="00B1111E"/>
    <w:rsid w:val="00B20E4C"/>
    <w:rsid w:val="00B240F9"/>
    <w:rsid w:val="00B24589"/>
    <w:rsid w:val="00B25501"/>
    <w:rsid w:val="00B27FE1"/>
    <w:rsid w:val="00B3097E"/>
    <w:rsid w:val="00B319A0"/>
    <w:rsid w:val="00B31A34"/>
    <w:rsid w:val="00B327AC"/>
    <w:rsid w:val="00B32A7B"/>
    <w:rsid w:val="00B33D0B"/>
    <w:rsid w:val="00B340FA"/>
    <w:rsid w:val="00B34994"/>
    <w:rsid w:val="00B41247"/>
    <w:rsid w:val="00B53D25"/>
    <w:rsid w:val="00B630ED"/>
    <w:rsid w:val="00B66D84"/>
    <w:rsid w:val="00B67DF9"/>
    <w:rsid w:val="00B71B4F"/>
    <w:rsid w:val="00B76586"/>
    <w:rsid w:val="00B76945"/>
    <w:rsid w:val="00B81E34"/>
    <w:rsid w:val="00B82CFE"/>
    <w:rsid w:val="00B90512"/>
    <w:rsid w:val="00B9115F"/>
    <w:rsid w:val="00B923FA"/>
    <w:rsid w:val="00B92D4F"/>
    <w:rsid w:val="00B96164"/>
    <w:rsid w:val="00B96FD1"/>
    <w:rsid w:val="00BA017D"/>
    <w:rsid w:val="00BA308B"/>
    <w:rsid w:val="00BA4462"/>
    <w:rsid w:val="00BB098A"/>
    <w:rsid w:val="00BB239C"/>
    <w:rsid w:val="00BB74D0"/>
    <w:rsid w:val="00BD3525"/>
    <w:rsid w:val="00BD48B2"/>
    <w:rsid w:val="00BD4B9A"/>
    <w:rsid w:val="00BD573C"/>
    <w:rsid w:val="00BE5C97"/>
    <w:rsid w:val="00BE6FD5"/>
    <w:rsid w:val="00BE7314"/>
    <w:rsid w:val="00BF06BE"/>
    <w:rsid w:val="00C03505"/>
    <w:rsid w:val="00C05FE7"/>
    <w:rsid w:val="00C06413"/>
    <w:rsid w:val="00C07656"/>
    <w:rsid w:val="00C0781A"/>
    <w:rsid w:val="00C0798F"/>
    <w:rsid w:val="00C11139"/>
    <w:rsid w:val="00C16CBE"/>
    <w:rsid w:val="00C205D4"/>
    <w:rsid w:val="00C26771"/>
    <w:rsid w:val="00C27A95"/>
    <w:rsid w:val="00C30431"/>
    <w:rsid w:val="00C30EC4"/>
    <w:rsid w:val="00C35B95"/>
    <w:rsid w:val="00C37ADC"/>
    <w:rsid w:val="00C403F7"/>
    <w:rsid w:val="00C40EFA"/>
    <w:rsid w:val="00C430DE"/>
    <w:rsid w:val="00C43CC1"/>
    <w:rsid w:val="00C46589"/>
    <w:rsid w:val="00C50D3B"/>
    <w:rsid w:val="00C52635"/>
    <w:rsid w:val="00C5523D"/>
    <w:rsid w:val="00C5656A"/>
    <w:rsid w:val="00C62299"/>
    <w:rsid w:val="00C636B9"/>
    <w:rsid w:val="00C64450"/>
    <w:rsid w:val="00C66194"/>
    <w:rsid w:val="00C66264"/>
    <w:rsid w:val="00C716D6"/>
    <w:rsid w:val="00C73AFC"/>
    <w:rsid w:val="00C73B6C"/>
    <w:rsid w:val="00C81F8B"/>
    <w:rsid w:val="00C849A0"/>
    <w:rsid w:val="00C91837"/>
    <w:rsid w:val="00C922BB"/>
    <w:rsid w:val="00C9328C"/>
    <w:rsid w:val="00C96EA7"/>
    <w:rsid w:val="00CA09F9"/>
    <w:rsid w:val="00CA306E"/>
    <w:rsid w:val="00CA55C2"/>
    <w:rsid w:val="00CB1081"/>
    <w:rsid w:val="00CB2275"/>
    <w:rsid w:val="00CB4642"/>
    <w:rsid w:val="00CC14F0"/>
    <w:rsid w:val="00CC1A22"/>
    <w:rsid w:val="00CC2C56"/>
    <w:rsid w:val="00CC5469"/>
    <w:rsid w:val="00CC5999"/>
    <w:rsid w:val="00CC6E52"/>
    <w:rsid w:val="00CD1366"/>
    <w:rsid w:val="00CD266B"/>
    <w:rsid w:val="00CD3C3B"/>
    <w:rsid w:val="00CD64E9"/>
    <w:rsid w:val="00CE1905"/>
    <w:rsid w:val="00CE6F16"/>
    <w:rsid w:val="00CF1778"/>
    <w:rsid w:val="00CF41B0"/>
    <w:rsid w:val="00CF426F"/>
    <w:rsid w:val="00CF7CD4"/>
    <w:rsid w:val="00D019F0"/>
    <w:rsid w:val="00D0580F"/>
    <w:rsid w:val="00D06A4A"/>
    <w:rsid w:val="00D11144"/>
    <w:rsid w:val="00D11FE0"/>
    <w:rsid w:val="00D144FF"/>
    <w:rsid w:val="00D14504"/>
    <w:rsid w:val="00D15685"/>
    <w:rsid w:val="00D16A3A"/>
    <w:rsid w:val="00D21912"/>
    <w:rsid w:val="00D21C7D"/>
    <w:rsid w:val="00D220D7"/>
    <w:rsid w:val="00D22930"/>
    <w:rsid w:val="00D23B43"/>
    <w:rsid w:val="00D2563C"/>
    <w:rsid w:val="00D26609"/>
    <w:rsid w:val="00D268B2"/>
    <w:rsid w:val="00D26B09"/>
    <w:rsid w:val="00D3331E"/>
    <w:rsid w:val="00D34402"/>
    <w:rsid w:val="00D3669F"/>
    <w:rsid w:val="00D367E1"/>
    <w:rsid w:val="00D375A2"/>
    <w:rsid w:val="00D37722"/>
    <w:rsid w:val="00D43B07"/>
    <w:rsid w:val="00D463BB"/>
    <w:rsid w:val="00D47AF7"/>
    <w:rsid w:val="00D525A1"/>
    <w:rsid w:val="00D52F57"/>
    <w:rsid w:val="00D535DB"/>
    <w:rsid w:val="00D53A8B"/>
    <w:rsid w:val="00D54DD4"/>
    <w:rsid w:val="00D55B24"/>
    <w:rsid w:val="00D563DD"/>
    <w:rsid w:val="00D5640E"/>
    <w:rsid w:val="00D61E27"/>
    <w:rsid w:val="00D63ADE"/>
    <w:rsid w:val="00D655FB"/>
    <w:rsid w:val="00D67485"/>
    <w:rsid w:val="00D701B2"/>
    <w:rsid w:val="00D71EA3"/>
    <w:rsid w:val="00D75C4A"/>
    <w:rsid w:val="00D76AA3"/>
    <w:rsid w:val="00D80238"/>
    <w:rsid w:val="00D808A2"/>
    <w:rsid w:val="00D81B9A"/>
    <w:rsid w:val="00D830D4"/>
    <w:rsid w:val="00D84ACD"/>
    <w:rsid w:val="00D85A80"/>
    <w:rsid w:val="00D9354D"/>
    <w:rsid w:val="00D97868"/>
    <w:rsid w:val="00DA0257"/>
    <w:rsid w:val="00DA02F4"/>
    <w:rsid w:val="00DA7D2F"/>
    <w:rsid w:val="00DB42C1"/>
    <w:rsid w:val="00DB444D"/>
    <w:rsid w:val="00DC0E10"/>
    <w:rsid w:val="00DC2F87"/>
    <w:rsid w:val="00DC41EB"/>
    <w:rsid w:val="00DC4E65"/>
    <w:rsid w:val="00DC6557"/>
    <w:rsid w:val="00DC660D"/>
    <w:rsid w:val="00DD1508"/>
    <w:rsid w:val="00DD1854"/>
    <w:rsid w:val="00DD2A33"/>
    <w:rsid w:val="00DD2DD4"/>
    <w:rsid w:val="00DD30F0"/>
    <w:rsid w:val="00DD3159"/>
    <w:rsid w:val="00DD3C33"/>
    <w:rsid w:val="00DD4295"/>
    <w:rsid w:val="00DE104C"/>
    <w:rsid w:val="00DE1599"/>
    <w:rsid w:val="00DE3426"/>
    <w:rsid w:val="00DE376A"/>
    <w:rsid w:val="00DF1C5F"/>
    <w:rsid w:val="00DF5FCA"/>
    <w:rsid w:val="00DF6A0D"/>
    <w:rsid w:val="00DF6E86"/>
    <w:rsid w:val="00E04681"/>
    <w:rsid w:val="00E10BE2"/>
    <w:rsid w:val="00E1122A"/>
    <w:rsid w:val="00E12501"/>
    <w:rsid w:val="00E13282"/>
    <w:rsid w:val="00E15535"/>
    <w:rsid w:val="00E170B0"/>
    <w:rsid w:val="00E20436"/>
    <w:rsid w:val="00E20C93"/>
    <w:rsid w:val="00E22259"/>
    <w:rsid w:val="00E2500A"/>
    <w:rsid w:val="00E25BA0"/>
    <w:rsid w:val="00E26EAA"/>
    <w:rsid w:val="00E331CA"/>
    <w:rsid w:val="00E36A7E"/>
    <w:rsid w:val="00E4546E"/>
    <w:rsid w:val="00E45536"/>
    <w:rsid w:val="00E504AE"/>
    <w:rsid w:val="00E512F4"/>
    <w:rsid w:val="00E514D0"/>
    <w:rsid w:val="00E51B2E"/>
    <w:rsid w:val="00E52BC3"/>
    <w:rsid w:val="00E55DC6"/>
    <w:rsid w:val="00E56F7B"/>
    <w:rsid w:val="00E606E6"/>
    <w:rsid w:val="00E60A67"/>
    <w:rsid w:val="00E63886"/>
    <w:rsid w:val="00E639FA"/>
    <w:rsid w:val="00E65DE3"/>
    <w:rsid w:val="00E708EF"/>
    <w:rsid w:val="00E71388"/>
    <w:rsid w:val="00E77F41"/>
    <w:rsid w:val="00E9261C"/>
    <w:rsid w:val="00E96063"/>
    <w:rsid w:val="00EA0A40"/>
    <w:rsid w:val="00EA1E19"/>
    <w:rsid w:val="00EA44AD"/>
    <w:rsid w:val="00EA4B54"/>
    <w:rsid w:val="00EA4C5C"/>
    <w:rsid w:val="00EA5E94"/>
    <w:rsid w:val="00EB225D"/>
    <w:rsid w:val="00EB2EBC"/>
    <w:rsid w:val="00EB5D71"/>
    <w:rsid w:val="00EC075A"/>
    <w:rsid w:val="00EC64D7"/>
    <w:rsid w:val="00ED24AB"/>
    <w:rsid w:val="00ED5CDE"/>
    <w:rsid w:val="00ED6FBE"/>
    <w:rsid w:val="00EE2909"/>
    <w:rsid w:val="00EE48C0"/>
    <w:rsid w:val="00EE5CCB"/>
    <w:rsid w:val="00EF1D0B"/>
    <w:rsid w:val="00EF7FDC"/>
    <w:rsid w:val="00F01E75"/>
    <w:rsid w:val="00F0535B"/>
    <w:rsid w:val="00F05A04"/>
    <w:rsid w:val="00F05A1D"/>
    <w:rsid w:val="00F07E4A"/>
    <w:rsid w:val="00F13487"/>
    <w:rsid w:val="00F176D0"/>
    <w:rsid w:val="00F21509"/>
    <w:rsid w:val="00F219BA"/>
    <w:rsid w:val="00F22907"/>
    <w:rsid w:val="00F230EC"/>
    <w:rsid w:val="00F26B80"/>
    <w:rsid w:val="00F35184"/>
    <w:rsid w:val="00F356DC"/>
    <w:rsid w:val="00F362C4"/>
    <w:rsid w:val="00F36941"/>
    <w:rsid w:val="00F371DA"/>
    <w:rsid w:val="00F408B8"/>
    <w:rsid w:val="00F467EF"/>
    <w:rsid w:val="00F530D4"/>
    <w:rsid w:val="00F54171"/>
    <w:rsid w:val="00F5510D"/>
    <w:rsid w:val="00F61192"/>
    <w:rsid w:val="00F71BA3"/>
    <w:rsid w:val="00F721D2"/>
    <w:rsid w:val="00F74266"/>
    <w:rsid w:val="00F763BC"/>
    <w:rsid w:val="00F77269"/>
    <w:rsid w:val="00F7735E"/>
    <w:rsid w:val="00F8335E"/>
    <w:rsid w:val="00F84C62"/>
    <w:rsid w:val="00F97AE9"/>
    <w:rsid w:val="00FA1EB3"/>
    <w:rsid w:val="00FB6CE5"/>
    <w:rsid w:val="00FB7A24"/>
    <w:rsid w:val="00FC0566"/>
    <w:rsid w:val="00FC6405"/>
    <w:rsid w:val="00FD4E43"/>
    <w:rsid w:val="00FE065A"/>
    <w:rsid w:val="00FE4BB0"/>
    <w:rsid w:val="00FF4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B608420"/>
  <w15:docId w15:val="{6C942C1B-BD1C-45F0-81E1-0144419BD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1815"/>
    <w:rPr>
      <w:sz w:val="24"/>
      <w:szCs w:val="24"/>
      <w:lang w:eastAsia="en-US"/>
    </w:rPr>
  </w:style>
  <w:style w:type="paragraph" w:styleId="Heading1">
    <w:name w:val="heading 1"/>
    <w:basedOn w:val="Normal"/>
    <w:next w:val="Normal"/>
    <w:qFormat/>
    <w:rsid w:val="00671815"/>
    <w:pPr>
      <w:keepNext/>
      <w:numPr>
        <w:numId w:val="2"/>
      </w:numPr>
      <w:autoSpaceDE w:val="0"/>
      <w:autoSpaceDN w:val="0"/>
      <w:spacing w:before="240" w:after="60"/>
      <w:outlineLvl w:val="0"/>
    </w:pPr>
    <w:rPr>
      <w:rFonts w:ascii="Arial" w:hAnsi="Arial" w:cs="Arial"/>
      <w:b/>
      <w:bCs/>
      <w:kern w:val="28"/>
      <w:sz w:val="28"/>
      <w:szCs w:val="28"/>
    </w:rPr>
  </w:style>
  <w:style w:type="paragraph" w:styleId="Heading2">
    <w:name w:val="heading 2"/>
    <w:basedOn w:val="Normal"/>
    <w:next w:val="Normal"/>
    <w:qFormat/>
    <w:rsid w:val="00671815"/>
    <w:pPr>
      <w:keepNext/>
      <w:numPr>
        <w:ilvl w:val="1"/>
        <w:numId w:val="2"/>
      </w:numPr>
      <w:autoSpaceDE w:val="0"/>
      <w:autoSpaceDN w:val="0"/>
      <w:spacing w:before="240" w:after="60"/>
      <w:outlineLvl w:val="1"/>
    </w:pPr>
    <w:rPr>
      <w:rFonts w:ascii="Arial" w:hAnsi="Arial" w:cs="Arial"/>
      <w:b/>
      <w:bCs/>
      <w:i/>
      <w:iCs/>
      <w:sz w:val="20"/>
    </w:rPr>
  </w:style>
  <w:style w:type="paragraph" w:styleId="Heading3">
    <w:name w:val="heading 3"/>
    <w:basedOn w:val="Normal"/>
    <w:next w:val="Normal"/>
    <w:qFormat/>
    <w:rsid w:val="00671815"/>
    <w:pPr>
      <w:keepNext/>
      <w:numPr>
        <w:ilvl w:val="2"/>
        <w:numId w:val="2"/>
      </w:numPr>
      <w:autoSpaceDE w:val="0"/>
      <w:autoSpaceDN w:val="0"/>
      <w:spacing w:before="240" w:after="60"/>
      <w:outlineLvl w:val="2"/>
    </w:pPr>
    <w:rPr>
      <w:b/>
      <w:bCs/>
      <w:sz w:val="20"/>
    </w:rPr>
  </w:style>
  <w:style w:type="paragraph" w:styleId="Heading4">
    <w:name w:val="heading 4"/>
    <w:basedOn w:val="Normal"/>
    <w:next w:val="Normal"/>
    <w:qFormat/>
    <w:rsid w:val="00671815"/>
    <w:pPr>
      <w:keepNext/>
      <w:numPr>
        <w:ilvl w:val="3"/>
        <w:numId w:val="2"/>
      </w:numPr>
      <w:autoSpaceDE w:val="0"/>
      <w:autoSpaceDN w:val="0"/>
      <w:spacing w:before="240" w:after="60"/>
      <w:outlineLvl w:val="3"/>
    </w:pPr>
    <w:rPr>
      <w:b/>
      <w:bCs/>
      <w:i/>
      <w:iCs/>
      <w:sz w:val="20"/>
    </w:rPr>
  </w:style>
  <w:style w:type="paragraph" w:styleId="Heading5">
    <w:name w:val="heading 5"/>
    <w:basedOn w:val="Normal"/>
    <w:next w:val="Normal"/>
    <w:qFormat/>
    <w:rsid w:val="00671815"/>
    <w:pPr>
      <w:numPr>
        <w:ilvl w:val="4"/>
        <w:numId w:val="2"/>
      </w:numPr>
      <w:autoSpaceDE w:val="0"/>
      <w:autoSpaceDN w:val="0"/>
      <w:spacing w:before="240" w:after="60"/>
      <w:outlineLvl w:val="4"/>
    </w:pPr>
    <w:rPr>
      <w:rFonts w:ascii="Arial" w:hAnsi="Arial" w:cs="Arial"/>
      <w:sz w:val="22"/>
      <w:szCs w:val="22"/>
    </w:rPr>
  </w:style>
  <w:style w:type="paragraph" w:styleId="Heading6">
    <w:name w:val="heading 6"/>
    <w:basedOn w:val="Normal"/>
    <w:next w:val="Normal"/>
    <w:qFormat/>
    <w:rsid w:val="00671815"/>
    <w:pPr>
      <w:numPr>
        <w:ilvl w:val="5"/>
        <w:numId w:val="2"/>
      </w:numPr>
      <w:autoSpaceDE w:val="0"/>
      <w:autoSpaceDN w:val="0"/>
      <w:spacing w:before="240" w:after="60"/>
      <w:outlineLvl w:val="5"/>
    </w:pPr>
    <w:rPr>
      <w:rFonts w:ascii="Arial" w:hAnsi="Arial" w:cs="Arial"/>
      <w:i/>
      <w:iCs/>
      <w:sz w:val="22"/>
      <w:szCs w:val="22"/>
    </w:rPr>
  </w:style>
  <w:style w:type="paragraph" w:styleId="Heading7">
    <w:name w:val="heading 7"/>
    <w:basedOn w:val="Normal"/>
    <w:next w:val="Normal"/>
    <w:qFormat/>
    <w:rsid w:val="00671815"/>
    <w:pPr>
      <w:numPr>
        <w:ilvl w:val="6"/>
        <w:numId w:val="2"/>
      </w:numPr>
      <w:autoSpaceDE w:val="0"/>
      <w:autoSpaceDN w:val="0"/>
      <w:spacing w:before="240" w:after="60"/>
      <w:outlineLvl w:val="6"/>
    </w:pPr>
    <w:rPr>
      <w:rFonts w:ascii="Arial" w:hAnsi="Arial" w:cs="Arial"/>
      <w:sz w:val="20"/>
      <w:szCs w:val="20"/>
    </w:rPr>
  </w:style>
  <w:style w:type="paragraph" w:styleId="Heading8">
    <w:name w:val="heading 8"/>
    <w:basedOn w:val="Normal"/>
    <w:next w:val="Normal"/>
    <w:qFormat/>
    <w:rsid w:val="00671815"/>
    <w:pPr>
      <w:numPr>
        <w:ilvl w:val="7"/>
        <w:numId w:val="2"/>
      </w:numPr>
      <w:autoSpaceDE w:val="0"/>
      <w:autoSpaceDN w:val="0"/>
      <w:spacing w:before="240" w:after="60"/>
      <w:outlineLvl w:val="7"/>
    </w:pPr>
    <w:rPr>
      <w:rFonts w:ascii="Arial" w:hAnsi="Arial" w:cs="Arial"/>
      <w:i/>
      <w:iCs/>
      <w:sz w:val="20"/>
      <w:szCs w:val="20"/>
    </w:rPr>
  </w:style>
  <w:style w:type="paragraph" w:styleId="Heading9">
    <w:name w:val="heading 9"/>
    <w:basedOn w:val="Normal"/>
    <w:next w:val="Normal"/>
    <w:qFormat/>
    <w:rsid w:val="00671815"/>
    <w:pPr>
      <w:numPr>
        <w:ilvl w:val="8"/>
        <w:numId w:val="2"/>
      </w:numPr>
      <w:autoSpaceDE w:val="0"/>
      <w:autoSpaceDN w:val="0"/>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671815"/>
    <w:pPr>
      <w:autoSpaceDE w:val="0"/>
      <w:autoSpaceDN w:val="0"/>
      <w:spacing w:line="264" w:lineRule="auto"/>
      <w:jc w:val="both"/>
    </w:pPr>
    <w:rPr>
      <w:b/>
      <w:sz w:val="22"/>
    </w:rPr>
  </w:style>
  <w:style w:type="paragraph" w:styleId="BodyTextIndent">
    <w:name w:val="Body Text Indent"/>
    <w:basedOn w:val="Normal"/>
    <w:rsid w:val="00671815"/>
    <w:pPr>
      <w:autoSpaceDE w:val="0"/>
      <w:autoSpaceDN w:val="0"/>
      <w:spacing w:after="240" w:line="276" w:lineRule="auto"/>
      <w:ind w:left="720"/>
      <w:jc w:val="both"/>
    </w:pPr>
    <w:rPr>
      <w:sz w:val="20"/>
    </w:rPr>
  </w:style>
  <w:style w:type="paragraph" w:styleId="Header">
    <w:name w:val="header"/>
    <w:basedOn w:val="Normal"/>
    <w:link w:val="HeaderChar"/>
    <w:uiPriority w:val="99"/>
    <w:rsid w:val="00671815"/>
    <w:pPr>
      <w:tabs>
        <w:tab w:val="center" w:pos="4320"/>
        <w:tab w:val="right" w:pos="8640"/>
      </w:tabs>
    </w:pPr>
  </w:style>
  <w:style w:type="paragraph" w:styleId="BodyTextIndent2">
    <w:name w:val="Body Text Indent 2"/>
    <w:basedOn w:val="Normal"/>
    <w:rsid w:val="00671815"/>
    <w:pPr>
      <w:numPr>
        <w:ilvl w:val="12"/>
      </w:numPr>
      <w:autoSpaceDE w:val="0"/>
      <w:autoSpaceDN w:val="0"/>
      <w:spacing w:after="240" w:line="264" w:lineRule="auto"/>
      <w:ind w:left="2160"/>
      <w:jc w:val="both"/>
    </w:pPr>
    <w:rPr>
      <w:sz w:val="22"/>
    </w:rPr>
  </w:style>
  <w:style w:type="paragraph" w:styleId="BodyTextIndent3">
    <w:name w:val="Body Text Indent 3"/>
    <w:basedOn w:val="Normal"/>
    <w:rsid w:val="00671815"/>
    <w:pPr>
      <w:keepNext/>
      <w:numPr>
        <w:ilvl w:val="12"/>
      </w:numPr>
      <w:autoSpaceDE w:val="0"/>
      <w:autoSpaceDN w:val="0"/>
      <w:spacing w:after="240" w:line="264" w:lineRule="auto"/>
      <w:ind w:left="1440"/>
      <w:jc w:val="both"/>
    </w:pPr>
    <w:rPr>
      <w:sz w:val="22"/>
    </w:rPr>
  </w:style>
  <w:style w:type="paragraph" w:customStyle="1" w:styleId="n1">
    <w:name w:val="n1"/>
    <w:basedOn w:val="Normal"/>
    <w:rsid w:val="00671815"/>
    <w:pPr>
      <w:spacing w:before="240" w:line="240" w:lineRule="atLeast"/>
      <w:ind w:left="1440" w:hanging="720"/>
    </w:pPr>
    <w:rPr>
      <w:rFonts w:ascii="Courier" w:hAnsi="Courier"/>
      <w:szCs w:val="20"/>
    </w:rPr>
  </w:style>
  <w:style w:type="character" w:styleId="PageNumber">
    <w:name w:val="page number"/>
    <w:basedOn w:val="DefaultParagraphFont"/>
    <w:rsid w:val="00671815"/>
  </w:style>
  <w:style w:type="paragraph" w:styleId="Footer">
    <w:name w:val="footer"/>
    <w:basedOn w:val="Normal"/>
    <w:rsid w:val="00671815"/>
    <w:pPr>
      <w:tabs>
        <w:tab w:val="center" w:pos="4320"/>
        <w:tab w:val="right" w:pos="8640"/>
      </w:tabs>
    </w:pPr>
  </w:style>
  <w:style w:type="paragraph" w:styleId="BalloonText">
    <w:name w:val="Balloon Text"/>
    <w:basedOn w:val="Normal"/>
    <w:semiHidden/>
    <w:rsid w:val="00611E61"/>
    <w:rPr>
      <w:rFonts w:ascii="Tahoma" w:hAnsi="Tahoma" w:cs="Tahoma"/>
      <w:sz w:val="16"/>
      <w:szCs w:val="16"/>
    </w:rPr>
  </w:style>
  <w:style w:type="paragraph" w:styleId="ListParagraph">
    <w:name w:val="List Paragraph"/>
    <w:basedOn w:val="Normal"/>
    <w:uiPriority w:val="1"/>
    <w:qFormat/>
    <w:rsid w:val="0045478B"/>
    <w:pPr>
      <w:ind w:left="720"/>
    </w:pPr>
  </w:style>
  <w:style w:type="character" w:customStyle="1" w:styleId="HeaderChar">
    <w:name w:val="Header Char"/>
    <w:basedOn w:val="DefaultParagraphFont"/>
    <w:link w:val="Header"/>
    <w:uiPriority w:val="99"/>
    <w:rsid w:val="00247E1B"/>
    <w:rPr>
      <w:sz w:val="24"/>
      <w:szCs w:val="24"/>
    </w:rPr>
  </w:style>
  <w:style w:type="character" w:styleId="CommentReference">
    <w:name w:val="annotation reference"/>
    <w:basedOn w:val="DefaultParagraphFont"/>
    <w:uiPriority w:val="99"/>
    <w:rsid w:val="00CF7CD4"/>
    <w:rPr>
      <w:sz w:val="16"/>
      <w:szCs w:val="16"/>
    </w:rPr>
  </w:style>
  <w:style w:type="paragraph" w:styleId="CommentText">
    <w:name w:val="annotation text"/>
    <w:basedOn w:val="Normal"/>
    <w:link w:val="CommentTextChar"/>
    <w:rsid w:val="00CF7CD4"/>
    <w:rPr>
      <w:sz w:val="20"/>
      <w:szCs w:val="20"/>
    </w:rPr>
  </w:style>
  <w:style w:type="character" w:customStyle="1" w:styleId="CommentTextChar">
    <w:name w:val="Comment Text Char"/>
    <w:basedOn w:val="DefaultParagraphFont"/>
    <w:link w:val="CommentText"/>
    <w:rsid w:val="00CF7CD4"/>
  </w:style>
  <w:style w:type="paragraph" w:styleId="CommentSubject">
    <w:name w:val="annotation subject"/>
    <w:basedOn w:val="CommentText"/>
    <w:next w:val="CommentText"/>
    <w:link w:val="CommentSubjectChar"/>
    <w:rsid w:val="00CF7CD4"/>
    <w:rPr>
      <w:b/>
      <w:bCs/>
    </w:rPr>
  </w:style>
  <w:style w:type="character" w:customStyle="1" w:styleId="CommentSubjectChar">
    <w:name w:val="Comment Subject Char"/>
    <w:basedOn w:val="CommentTextChar"/>
    <w:link w:val="CommentSubject"/>
    <w:rsid w:val="00CF7CD4"/>
    <w:rPr>
      <w:b/>
      <w:bCs/>
    </w:rPr>
  </w:style>
  <w:style w:type="table" w:styleId="TableGrid">
    <w:name w:val="Table Grid"/>
    <w:basedOn w:val="TableNormal"/>
    <w:rsid w:val="00097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25A6"/>
    <w:rPr>
      <w:rFonts w:asciiTheme="minorHAnsi" w:eastAsiaTheme="minorHAnsi" w:hAnsiTheme="minorHAnsi" w:cstheme="minorBidi"/>
      <w:sz w:val="22"/>
      <w:szCs w:val="22"/>
      <w:lang w:eastAsia="en-US"/>
    </w:rPr>
  </w:style>
  <w:style w:type="paragraph" w:styleId="BlockText">
    <w:name w:val="Block Text"/>
    <w:basedOn w:val="Normal"/>
    <w:rsid w:val="009A25A6"/>
    <w:pPr>
      <w:ind w:left="-720" w:right="-180"/>
      <w:jc w:val="center"/>
    </w:pPr>
  </w:style>
  <w:style w:type="character" w:styleId="Hyperlink">
    <w:name w:val="Hyperlink"/>
    <w:basedOn w:val="DefaultParagraphFont"/>
    <w:uiPriority w:val="99"/>
    <w:rsid w:val="00E170B0"/>
    <w:rPr>
      <w:color w:val="0000FF" w:themeColor="hyperlink"/>
      <w:u w:val="single"/>
    </w:rPr>
  </w:style>
  <w:style w:type="paragraph" w:styleId="Revision">
    <w:name w:val="Revision"/>
    <w:hidden/>
    <w:uiPriority w:val="99"/>
    <w:semiHidden/>
    <w:rsid w:val="009F17BB"/>
    <w:rPr>
      <w:sz w:val="24"/>
      <w:szCs w:val="24"/>
      <w:lang w:eastAsia="en-US"/>
    </w:rPr>
  </w:style>
  <w:style w:type="paragraph" w:styleId="TOCHeading">
    <w:name w:val="TOC Heading"/>
    <w:basedOn w:val="Heading1"/>
    <w:next w:val="Normal"/>
    <w:uiPriority w:val="39"/>
    <w:unhideWhenUsed/>
    <w:qFormat/>
    <w:rsid w:val="001D1AB2"/>
    <w:pPr>
      <w:keepLines/>
      <w:numPr>
        <w:numId w:val="0"/>
      </w:numPr>
      <w:autoSpaceDE/>
      <w:autoSpaceDN/>
      <w:spacing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DD30F0"/>
    <w:pPr>
      <w:spacing w:after="100"/>
    </w:pPr>
  </w:style>
  <w:style w:type="paragraph" w:styleId="TOC2">
    <w:name w:val="toc 2"/>
    <w:basedOn w:val="Normal"/>
    <w:next w:val="Normal"/>
    <w:autoRedefine/>
    <w:uiPriority w:val="39"/>
    <w:unhideWhenUsed/>
    <w:rsid w:val="00496CE8"/>
    <w:pPr>
      <w:tabs>
        <w:tab w:val="left" w:pos="880"/>
        <w:tab w:val="right" w:leader="dot" w:pos="10070"/>
      </w:tabs>
      <w:spacing w:after="100" w:line="259" w:lineRule="auto"/>
      <w:ind w:left="220"/>
    </w:pPr>
    <w:rPr>
      <w:rFonts w:eastAsiaTheme="minorEastAsia"/>
      <w:sz w:val="22"/>
      <w:szCs w:val="22"/>
    </w:rPr>
  </w:style>
  <w:style w:type="paragraph" w:styleId="TOC3">
    <w:name w:val="toc 3"/>
    <w:basedOn w:val="Normal"/>
    <w:next w:val="Normal"/>
    <w:autoRedefine/>
    <w:uiPriority w:val="39"/>
    <w:unhideWhenUsed/>
    <w:rsid w:val="001D1AB2"/>
    <w:pPr>
      <w:spacing w:after="100" w:line="259" w:lineRule="auto"/>
      <w:ind w:left="440"/>
    </w:pPr>
    <w:rPr>
      <w:rFonts w:asciiTheme="minorHAnsi" w:eastAsiaTheme="minorEastAsia" w:hAnsiTheme="minorHAnsi"/>
      <w:sz w:val="22"/>
      <w:szCs w:val="22"/>
    </w:rPr>
  </w:style>
  <w:style w:type="character" w:styleId="Emphasis">
    <w:name w:val="Emphasis"/>
    <w:basedOn w:val="DefaultParagraphFont"/>
    <w:qFormat/>
    <w:rsid w:val="00496CE8"/>
    <w:rPr>
      <w:i/>
      <w:iCs/>
    </w:rPr>
  </w:style>
  <w:style w:type="character" w:styleId="FollowedHyperlink">
    <w:name w:val="FollowedHyperlink"/>
    <w:basedOn w:val="DefaultParagraphFont"/>
    <w:semiHidden/>
    <w:unhideWhenUsed/>
    <w:rsid w:val="004616C5"/>
    <w:rPr>
      <w:color w:val="800080" w:themeColor="followedHyperlink"/>
      <w:u w:val="single"/>
    </w:rPr>
  </w:style>
  <w:style w:type="paragraph" w:styleId="BodyText">
    <w:name w:val="Body Text"/>
    <w:basedOn w:val="Normal"/>
    <w:link w:val="BodyTextChar"/>
    <w:semiHidden/>
    <w:unhideWhenUsed/>
    <w:rsid w:val="00987E21"/>
    <w:pPr>
      <w:spacing w:after="120"/>
    </w:pPr>
  </w:style>
  <w:style w:type="character" w:customStyle="1" w:styleId="BodyTextChar">
    <w:name w:val="Body Text Char"/>
    <w:basedOn w:val="DefaultParagraphFont"/>
    <w:link w:val="BodyText"/>
    <w:semiHidden/>
    <w:rsid w:val="00987E21"/>
    <w:rPr>
      <w:sz w:val="24"/>
      <w:szCs w:val="24"/>
      <w:lang w:eastAsia="en-US"/>
    </w:rPr>
  </w:style>
  <w:style w:type="character" w:styleId="UnresolvedMention">
    <w:name w:val="Unresolved Mention"/>
    <w:basedOn w:val="DefaultParagraphFont"/>
    <w:uiPriority w:val="99"/>
    <w:semiHidden/>
    <w:unhideWhenUsed/>
    <w:rsid w:val="00164C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72712">
      <w:bodyDiv w:val="1"/>
      <w:marLeft w:val="0"/>
      <w:marRight w:val="0"/>
      <w:marTop w:val="0"/>
      <w:marBottom w:val="0"/>
      <w:divBdr>
        <w:top w:val="none" w:sz="0" w:space="0" w:color="auto"/>
        <w:left w:val="none" w:sz="0" w:space="0" w:color="auto"/>
        <w:bottom w:val="none" w:sz="0" w:space="0" w:color="auto"/>
        <w:right w:val="none" w:sz="0" w:space="0" w:color="auto"/>
      </w:divBdr>
    </w:div>
    <w:div w:id="519857048">
      <w:bodyDiv w:val="1"/>
      <w:marLeft w:val="0"/>
      <w:marRight w:val="0"/>
      <w:marTop w:val="0"/>
      <w:marBottom w:val="0"/>
      <w:divBdr>
        <w:top w:val="none" w:sz="0" w:space="0" w:color="auto"/>
        <w:left w:val="none" w:sz="0" w:space="0" w:color="auto"/>
        <w:bottom w:val="none" w:sz="0" w:space="0" w:color="auto"/>
        <w:right w:val="none" w:sz="0" w:space="0" w:color="auto"/>
      </w:divBdr>
    </w:div>
    <w:div w:id="1211576719">
      <w:bodyDiv w:val="1"/>
      <w:marLeft w:val="0"/>
      <w:marRight w:val="0"/>
      <w:marTop w:val="0"/>
      <w:marBottom w:val="0"/>
      <w:divBdr>
        <w:top w:val="none" w:sz="0" w:space="0" w:color="auto"/>
        <w:left w:val="none" w:sz="0" w:space="0" w:color="auto"/>
        <w:bottom w:val="none" w:sz="0" w:space="0" w:color="auto"/>
        <w:right w:val="none" w:sz="0" w:space="0" w:color="auto"/>
      </w:divBdr>
    </w:div>
    <w:div w:id="1303852397">
      <w:bodyDiv w:val="1"/>
      <w:marLeft w:val="0"/>
      <w:marRight w:val="0"/>
      <w:marTop w:val="0"/>
      <w:marBottom w:val="0"/>
      <w:divBdr>
        <w:top w:val="none" w:sz="0" w:space="0" w:color="auto"/>
        <w:left w:val="none" w:sz="0" w:space="0" w:color="auto"/>
        <w:bottom w:val="none" w:sz="0" w:space="0" w:color="auto"/>
        <w:right w:val="none" w:sz="0" w:space="0" w:color="auto"/>
      </w:divBdr>
    </w:div>
    <w:div w:id="1600521257">
      <w:bodyDiv w:val="1"/>
      <w:marLeft w:val="0"/>
      <w:marRight w:val="0"/>
      <w:marTop w:val="0"/>
      <w:marBottom w:val="0"/>
      <w:divBdr>
        <w:top w:val="none" w:sz="0" w:space="0" w:color="auto"/>
        <w:left w:val="none" w:sz="0" w:space="0" w:color="auto"/>
        <w:bottom w:val="none" w:sz="0" w:space="0" w:color="auto"/>
        <w:right w:val="none" w:sz="0" w:space="0" w:color="auto"/>
      </w:divBdr>
    </w:div>
    <w:div w:id="1927183376">
      <w:bodyDiv w:val="1"/>
      <w:marLeft w:val="0"/>
      <w:marRight w:val="0"/>
      <w:marTop w:val="0"/>
      <w:marBottom w:val="0"/>
      <w:divBdr>
        <w:top w:val="none" w:sz="0" w:space="0" w:color="auto"/>
        <w:left w:val="none" w:sz="0" w:space="0" w:color="auto"/>
        <w:bottom w:val="none" w:sz="0" w:space="0" w:color="auto"/>
        <w:right w:val="none" w:sz="0" w:space="0" w:color="auto"/>
      </w:divBdr>
    </w:div>
    <w:div w:id="203437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ractingservices@seattleschools.org" TargetMode="External"/><Relationship Id="rId13" Type="http://schemas.openxmlformats.org/officeDocument/2006/relationships/footer" Target="footer3.xml"/><Relationship Id="rId18" Type="http://schemas.openxmlformats.org/officeDocument/2006/relationships/hyperlink" Target="mailto:contractingservices@seattleschools.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eattleschools.org/district/departments/facility_operations/property_management/buildingrentals/leasing_in_operating_school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rainierviewes.seattleschools.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attleschools.org/procurement" TargetMode="External"/><Relationship Id="rId20" Type="http://schemas.openxmlformats.org/officeDocument/2006/relationships/hyperlink" Target="http://www.seattleschools.org/district/departments/facility_operations/self_help_proj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mailto:contractingservices@seattleschools.org"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seattleschools.org/cms/One.aspx?portalId=627&amp;amp;pageId=1133142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lmonahan@seattleschools.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29AA5-9359-438E-B765-62663B96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4088</Words>
  <Characters>25223</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Seattle Public Schools</vt:lpstr>
    </vt:vector>
  </TitlesOfParts>
  <Company>Seattle School District</Company>
  <LinksUpToDate>false</LinksUpToDate>
  <CharactersWithSpaces>29253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Seattle Public Schools</dc:title>
  <dc:subject/>
  <dc:creator>cpayne</dc:creator>
  <cp:keywords/>
  <dc:description/>
  <cp:lastModifiedBy>Zutis, Jennifer K</cp:lastModifiedBy>
  <cp:revision>12</cp:revision>
  <cp:lastPrinted>2018-01-08T20:59:00Z</cp:lastPrinted>
  <dcterms:created xsi:type="dcterms:W3CDTF">2018-01-10T18:36:00Z</dcterms:created>
  <dcterms:modified xsi:type="dcterms:W3CDTF">2018-01-10T19:03:00Z</dcterms:modified>
</cp:coreProperties>
</file>